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5C2874"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Default="007E3AED" w:rsidP="007E3AED">
      <w:pPr>
        <w:framePr w:w="9897" w:h="1873" w:hSpace="180" w:wrap="around" w:vAnchor="text" w:hAnchor="page" w:x="1534" w:y="27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__</w:t>
      </w:r>
      <w:r w:rsidR="002C2931" w:rsidRPr="002C2931">
        <w:rPr>
          <w:rFonts w:ascii="Times New Roman" w:hAnsi="Times New Roman"/>
          <w:sz w:val="22"/>
          <w:u w:val="single"/>
        </w:rPr>
        <w:t>23</w:t>
      </w:r>
      <w:r w:rsidRPr="002C2931">
        <w:rPr>
          <w:rFonts w:ascii="Times New Roman" w:hAnsi="Times New Roman"/>
          <w:sz w:val="22"/>
          <w:u w:val="single"/>
        </w:rPr>
        <w:t xml:space="preserve">_ </w:t>
      </w:r>
      <w:r w:rsidR="00932137" w:rsidRPr="002C2931">
        <w:rPr>
          <w:rFonts w:ascii="Times New Roman" w:hAnsi="Times New Roman"/>
          <w:sz w:val="22"/>
          <w:u w:val="single"/>
        </w:rPr>
        <w:t>.07</w:t>
      </w:r>
      <w:r w:rsidR="00932137">
        <w:rPr>
          <w:rFonts w:ascii="Times New Roman" w:hAnsi="Times New Roman"/>
          <w:sz w:val="22"/>
        </w:rPr>
        <w:t>.</w:t>
      </w:r>
      <w:r w:rsidR="002625CD">
        <w:rPr>
          <w:rFonts w:ascii="Times New Roman" w:hAnsi="Times New Roman"/>
          <w:sz w:val="22"/>
        </w:rPr>
        <w:t>_</w:t>
      </w:r>
      <w:r>
        <w:rPr>
          <w:rFonts w:ascii="Times New Roman" w:hAnsi="Times New Roman"/>
          <w:sz w:val="22"/>
        </w:rPr>
        <w:t>20</w:t>
      </w:r>
      <w:r w:rsidR="00FA6294">
        <w:rPr>
          <w:rFonts w:ascii="Times New Roman" w:hAnsi="Times New Roman"/>
          <w:sz w:val="22"/>
        </w:rPr>
        <w:t>1</w:t>
      </w:r>
      <w:r w:rsidR="00C92733">
        <w:rPr>
          <w:rFonts w:ascii="Times New Roman" w:hAnsi="Times New Roman"/>
          <w:sz w:val="22"/>
        </w:rPr>
        <w:t>8</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5A6BBF">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9" o:title=""/>
          </v:shape>
          <o:OLEObject Type="Embed" ProgID="MSWordArt.2" ShapeID="_x0000_i1025" DrawAspect="Content" ObjectID="_1593859185" r:id="rId10">
            <o:FieldCodes>\s</o:FieldCodes>
          </o:OLEObject>
        </w:object>
      </w:r>
      <w:r>
        <w:rPr>
          <w:rFonts w:ascii="Times New Roman" w:hAnsi="Times New Roman"/>
          <w:sz w:val="22"/>
        </w:rPr>
        <w:t xml:space="preserve"> ___</w:t>
      </w:r>
      <w:r w:rsidR="002C2931" w:rsidRPr="002C2931">
        <w:rPr>
          <w:rFonts w:ascii="Times New Roman" w:hAnsi="Times New Roman"/>
          <w:sz w:val="22"/>
          <w:u w:val="single"/>
        </w:rPr>
        <w:t>325</w:t>
      </w:r>
      <w:proofErr w:type="gramStart"/>
      <w:r>
        <w:rPr>
          <w:rFonts w:ascii="Times New Roman" w:hAnsi="Times New Roman"/>
          <w:sz w:val="22"/>
        </w:rPr>
        <w:t>__</w:t>
      </w:r>
      <w:r w:rsidR="00932137">
        <w:rPr>
          <w:rFonts w:ascii="Times New Roman" w:hAnsi="Times New Roman"/>
          <w:sz w:val="22"/>
        </w:rPr>
        <w:t>И</w:t>
      </w:r>
      <w:proofErr w:type="gramEnd"/>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AC512A">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помещения № 21</w:t>
      </w:r>
      <w:r w:rsidR="007A5DF4">
        <w:rPr>
          <w:rFonts w:ascii="Times New Roman" w:hAnsi="Times New Roman"/>
          <w:b w:val="0"/>
          <w:i w:val="0"/>
          <w:sz w:val="28"/>
        </w:rPr>
        <w:t xml:space="preserve"> </w:t>
      </w:r>
    </w:p>
    <w:p w:rsidR="00D24101" w:rsidRPr="00D24101" w:rsidRDefault="00C92733" w:rsidP="00070F70">
      <w:pPr>
        <w:pStyle w:val="5"/>
        <w:spacing w:before="0" w:after="0"/>
        <w:rPr>
          <w:rFonts w:ascii="Times New Roman" w:hAnsi="Times New Roman"/>
          <w:sz w:val="28"/>
          <w:szCs w:val="28"/>
        </w:rPr>
      </w:pPr>
      <w:r>
        <w:rPr>
          <w:rFonts w:ascii="Times New Roman" w:hAnsi="Times New Roman"/>
          <w:b w:val="0"/>
          <w:i w:val="0"/>
          <w:sz w:val="28"/>
        </w:rPr>
        <w:t xml:space="preserve">по </w:t>
      </w:r>
      <w:r w:rsidR="008E4785">
        <w:rPr>
          <w:rFonts w:ascii="Times New Roman" w:hAnsi="Times New Roman"/>
          <w:b w:val="0"/>
          <w:i w:val="0"/>
          <w:sz w:val="28"/>
        </w:rPr>
        <w:t xml:space="preserve">ул. </w:t>
      </w:r>
      <w:r>
        <w:rPr>
          <w:rFonts w:ascii="Times New Roman" w:hAnsi="Times New Roman"/>
          <w:b w:val="0"/>
          <w:i w:val="0"/>
          <w:sz w:val="28"/>
        </w:rPr>
        <w:t>Ленина, д. 45А</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AC512A">
        <w:rPr>
          <w:rFonts w:ascii="Times New Roman" w:hAnsi="Times New Roman"/>
          <w:sz w:val="28"/>
        </w:rPr>
        <w:t>а</w:t>
      </w:r>
      <w:r>
        <w:rPr>
          <w:rFonts w:ascii="Times New Roman" w:hAnsi="Times New Roman"/>
          <w:sz w:val="28"/>
        </w:rPr>
        <w:t xml:space="preserve"> аренды муниципального от </w:t>
      </w:r>
      <w:r w:rsidR="00C92733">
        <w:rPr>
          <w:rFonts w:ascii="Times New Roman" w:hAnsi="Times New Roman"/>
          <w:sz w:val="28"/>
        </w:rPr>
        <w:t>15.03.2006</w:t>
      </w:r>
      <w:r w:rsidR="007A5DF4">
        <w:rPr>
          <w:rFonts w:ascii="Times New Roman" w:hAnsi="Times New Roman"/>
          <w:sz w:val="28"/>
        </w:rPr>
        <w:t xml:space="preserve"> № </w:t>
      </w:r>
      <w:r w:rsidR="00C92733">
        <w:rPr>
          <w:rFonts w:ascii="Times New Roman" w:hAnsi="Times New Roman"/>
          <w:sz w:val="28"/>
        </w:rPr>
        <w:t>3517</w:t>
      </w:r>
      <w:r w:rsidR="00AC512A">
        <w:rPr>
          <w:rFonts w:ascii="Times New Roman" w:hAnsi="Times New Roman"/>
          <w:sz w:val="28"/>
        </w:rPr>
        <w:t xml:space="preserve">, от </w:t>
      </w:r>
      <w:r w:rsidR="00C92733">
        <w:rPr>
          <w:rFonts w:ascii="Times New Roman" w:hAnsi="Times New Roman"/>
          <w:sz w:val="28"/>
        </w:rPr>
        <w:t>09.11.2007</w:t>
      </w:r>
      <w:r w:rsidR="00AC512A">
        <w:rPr>
          <w:rFonts w:ascii="Times New Roman" w:hAnsi="Times New Roman"/>
          <w:sz w:val="28"/>
        </w:rPr>
        <w:t xml:space="preserve"> № </w:t>
      </w:r>
      <w:r w:rsidR="00C92733">
        <w:rPr>
          <w:rFonts w:ascii="Times New Roman" w:hAnsi="Times New Roman"/>
          <w:sz w:val="28"/>
        </w:rPr>
        <w:t>3928</w:t>
      </w:r>
      <w:r>
        <w:rPr>
          <w:rFonts w:ascii="Times New Roman" w:hAnsi="Times New Roman"/>
          <w:sz w:val="28"/>
        </w:rPr>
        <w:t xml:space="preserve">, </w:t>
      </w:r>
      <w:r w:rsidR="007A5DF4">
        <w:rPr>
          <w:rFonts w:ascii="Times New Roman" w:hAnsi="Times New Roman"/>
          <w:sz w:val="28"/>
        </w:rPr>
        <w:t xml:space="preserve">от </w:t>
      </w:r>
      <w:r w:rsidR="00C92733">
        <w:rPr>
          <w:rFonts w:ascii="Times New Roman" w:hAnsi="Times New Roman"/>
          <w:sz w:val="28"/>
        </w:rPr>
        <w:t>13.09.2013</w:t>
      </w:r>
      <w:r w:rsidR="007A5DF4">
        <w:rPr>
          <w:rFonts w:ascii="Times New Roman" w:hAnsi="Times New Roman"/>
          <w:sz w:val="28"/>
        </w:rPr>
        <w:t xml:space="preserve"> № </w:t>
      </w:r>
      <w:r w:rsidR="00C92733">
        <w:rPr>
          <w:rFonts w:ascii="Times New Roman" w:hAnsi="Times New Roman"/>
          <w:sz w:val="28"/>
        </w:rPr>
        <w:t>4685</w:t>
      </w:r>
      <w:r w:rsidR="007A5DF4">
        <w:rPr>
          <w:rFonts w:ascii="Times New Roman" w:hAnsi="Times New Roman"/>
          <w:sz w:val="28"/>
        </w:rPr>
        <w:t xml:space="preserve">, </w:t>
      </w:r>
      <w:r>
        <w:rPr>
          <w:rFonts w:ascii="Times New Roman" w:hAnsi="Times New Roman"/>
          <w:sz w:val="28"/>
        </w:rPr>
        <w:t>на основании заявлени</w:t>
      </w:r>
      <w:r w:rsidR="00245752">
        <w:rPr>
          <w:rFonts w:ascii="Times New Roman" w:hAnsi="Times New Roman"/>
          <w:sz w:val="28"/>
        </w:rPr>
        <w:t>й</w:t>
      </w:r>
      <w:r w:rsidR="007A5DF4">
        <w:rPr>
          <w:rFonts w:ascii="Times New Roman" w:hAnsi="Times New Roman"/>
          <w:sz w:val="28"/>
        </w:rPr>
        <w:t xml:space="preserve"> арендаторов</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C92733">
        <w:rPr>
          <w:rFonts w:ascii="Times New Roman" w:hAnsi="Times New Roman"/>
          <w:sz w:val="28"/>
        </w:rPr>
        <w:t>15.05.2018</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Pr>
          <w:rFonts w:ascii="Times New Roman" w:hAnsi="Times New Roman"/>
          <w:sz w:val="28"/>
        </w:rPr>
        <w:t>г.</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C92733">
        <w:rPr>
          <w:rFonts w:ascii="Times New Roman" w:hAnsi="Times New Roman"/>
          <w:sz w:val="28"/>
        </w:rPr>
        <w:t xml:space="preserve">Ленина, д. 45А, </w:t>
      </w:r>
      <w:proofErr w:type="spellStart"/>
      <w:r w:rsidR="00C92733">
        <w:rPr>
          <w:rFonts w:ascii="Times New Roman" w:hAnsi="Times New Roman"/>
          <w:sz w:val="28"/>
        </w:rPr>
        <w:t>помещ</w:t>
      </w:r>
      <w:proofErr w:type="spellEnd"/>
      <w:r w:rsidR="00C92733">
        <w:rPr>
          <w:rFonts w:ascii="Times New Roman" w:hAnsi="Times New Roman"/>
          <w:sz w:val="28"/>
        </w:rPr>
        <w:t>. 21</w:t>
      </w:r>
      <w:r>
        <w:rPr>
          <w:rFonts w:ascii="Times New Roman" w:hAnsi="Times New Roman"/>
          <w:sz w:val="28"/>
        </w:rPr>
        <w:t xml:space="preserve"> со следующими условиями:</w:t>
      </w:r>
      <w:proofErr w:type="gramEnd"/>
    </w:p>
    <w:p w:rsidR="003846C7" w:rsidRPr="005A17F7" w:rsidRDefault="003846C7" w:rsidP="00B30CF3">
      <w:pPr>
        <w:pStyle w:val="ConsNonformat"/>
        <w:widowControl/>
        <w:tabs>
          <w:tab w:val="left" w:pos="709"/>
          <w:tab w:val="left" w:pos="1276"/>
        </w:tabs>
        <w:ind w:firstLine="709"/>
        <w:jc w:val="both"/>
        <w:rPr>
          <w:rFonts w:ascii="Times New Roman" w:hAnsi="Times New Roman"/>
          <w:sz w:val="28"/>
        </w:rPr>
      </w:pPr>
      <w:r w:rsidRPr="005A17F7">
        <w:rPr>
          <w:rFonts w:ascii="Times New Roman" w:hAnsi="Times New Roman"/>
          <w:sz w:val="28"/>
        </w:rPr>
        <w:lastRenderedPageBreak/>
        <w:t>1.1. Способ приватизации – продажа муниципального имущества путем реализации преимущественного права арендатора;</w:t>
      </w:r>
    </w:p>
    <w:p w:rsidR="003846C7" w:rsidRPr="005A17F7" w:rsidRDefault="003846C7" w:rsidP="00B30CF3">
      <w:pPr>
        <w:pStyle w:val="ConsNonformat"/>
        <w:widowControl/>
        <w:tabs>
          <w:tab w:val="left" w:pos="709"/>
          <w:tab w:val="left" w:pos="1276"/>
        </w:tabs>
        <w:ind w:firstLine="709"/>
        <w:jc w:val="both"/>
        <w:rPr>
          <w:rFonts w:ascii="Times New Roman" w:hAnsi="Times New Roman"/>
          <w:sz w:val="28"/>
        </w:rPr>
      </w:pPr>
      <w:r w:rsidRPr="005A17F7">
        <w:rPr>
          <w:rFonts w:ascii="Times New Roman" w:hAnsi="Times New Roman"/>
          <w:sz w:val="28"/>
        </w:rPr>
        <w:t xml:space="preserve">1.2. Рыночная стоимость (нормативная цена) – </w:t>
      </w:r>
      <w:r w:rsidR="005A17F7" w:rsidRPr="005A17F7">
        <w:rPr>
          <w:rFonts w:ascii="Times New Roman" w:hAnsi="Times New Roman"/>
          <w:sz w:val="28"/>
        </w:rPr>
        <w:t>1 110</w:t>
      </w:r>
      <w:r w:rsidR="007C638B" w:rsidRPr="005A17F7">
        <w:rPr>
          <w:rFonts w:ascii="Times New Roman" w:hAnsi="Times New Roman"/>
          <w:sz w:val="28"/>
        </w:rPr>
        <w:t>0 000,00</w:t>
      </w:r>
      <w:r w:rsidRPr="005A17F7">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Pr>
          <w:rFonts w:ascii="Times New Roman" w:hAnsi="Times New Roman"/>
          <w:sz w:val="28"/>
        </w:rPr>
        <w:t>1.</w:t>
      </w:r>
      <w:r w:rsidRPr="0044487C">
        <w:rPr>
          <w:rFonts w:ascii="Times New Roman" w:hAnsi="Times New Roman"/>
          <w:sz w:val="28"/>
        </w:rPr>
        <w:t>3</w:t>
      </w:r>
      <w:r>
        <w:rPr>
          <w:rFonts w:ascii="Times New Roman" w:hAnsi="Times New Roman"/>
          <w:sz w:val="28"/>
        </w:rPr>
        <w:t xml:space="preserve">. Условия оплаты – оплата рыночной стоимости осуществляется в рассрочку на </w:t>
      </w:r>
      <w:r w:rsidR="00C92733">
        <w:rPr>
          <w:rFonts w:ascii="Times New Roman" w:hAnsi="Times New Roman"/>
          <w:sz w:val="28"/>
        </w:rPr>
        <w:t>сем</w:t>
      </w:r>
      <w:r>
        <w:rPr>
          <w:rFonts w:ascii="Times New Roman" w:hAnsi="Times New Roman"/>
          <w:sz w:val="28"/>
        </w:rPr>
        <w:t>ь лет посредством еже</w:t>
      </w:r>
      <w:r w:rsidR="00AC512A">
        <w:rPr>
          <w:rFonts w:ascii="Times New Roman" w:hAnsi="Times New Roman"/>
          <w:sz w:val="28"/>
        </w:rPr>
        <w:t>месяч</w:t>
      </w:r>
      <w:r>
        <w:rPr>
          <w:rFonts w:ascii="Times New Roman" w:hAnsi="Times New Roman"/>
          <w:sz w:val="28"/>
        </w:rPr>
        <w:t>ных выплат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sidR="00C92733">
        <w:rPr>
          <w:rFonts w:ascii="Times New Roman" w:hAnsi="Times New Roman"/>
          <w:sz w:val="28"/>
        </w:rPr>
        <w:t xml:space="preserve"> № 21</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C92733">
        <w:rPr>
          <w:rFonts w:ascii="Times New Roman" w:hAnsi="Times New Roman"/>
          <w:sz w:val="28"/>
        </w:rPr>
        <w:t>Ленина, д. 45А</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AC512A">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делами </w:t>
      </w:r>
      <w:proofErr w:type="gramStart"/>
      <w:r>
        <w:t>Администрации</w:t>
      </w:r>
      <w:proofErr w:type="gramEnd"/>
      <w:r>
        <w:t xml:space="preserve"> ЗАТО г. Железногорск </w:t>
      </w:r>
      <w:r w:rsidR="00AC512A">
        <w:t xml:space="preserve">            </w:t>
      </w:r>
      <w:r>
        <w:t xml:space="preserve"> (</w:t>
      </w:r>
      <w:r w:rsidR="00C92733">
        <w:t>Е.В. Андросова</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C92733">
        <w:rPr>
          <w:rFonts w:ascii="Times New Roman" w:hAnsi="Times New Roman"/>
          <w:sz w:val="28"/>
        </w:rPr>
        <w:t xml:space="preserve">  по ЖКХ</w:t>
      </w:r>
      <w:r w:rsidR="00AC512A">
        <w:rPr>
          <w:rFonts w:ascii="Times New Roman" w:hAnsi="Times New Roman"/>
          <w:sz w:val="28"/>
        </w:rPr>
        <w:t xml:space="preserve"> </w:t>
      </w:r>
      <w:r>
        <w:rPr>
          <w:rFonts w:ascii="Times New Roman" w:hAnsi="Times New Roman"/>
          <w:sz w:val="28"/>
        </w:rPr>
        <w:t>С.</w:t>
      </w:r>
      <w:r w:rsidR="00C92733">
        <w:rPr>
          <w:rFonts w:ascii="Times New Roman" w:hAnsi="Times New Roman"/>
          <w:sz w:val="28"/>
        </w:rPr>
        <w:t>Е. Пешков</w:t>
      </w:r>
      <w:r>
        <w:rPr>
          <w:rFonts w:ascii="Times New Roman" w:hAnsi="Times New Roman"/>
          <w:sz w:val="28"/>
        </w:rPr>
        <w:t>а.</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50757A" w:rsidP="00D24101">
      <w:pPr>
        <w:pStyle w:val="a9"/>
      </w:pPr>
      <w:proofErr w:type="gramStart"/>
      <w:r>
        <w:t>Исполняющий</w:t>
      </w:r>
      <w:proofErr w:type="gramEnd"/>
      <w:r>
        <w:t xml:space="preserve"> обязанности</w:t>
      </w:r>
    </w:p>
    <w:tbl>
      <w:tblPr>
        <w:tblW w:w="0" w:type="auto"/>
        <w:tblLook w:val="01E0"/>
      </w:tblPr>
      <w:tblGrid>
        <w:gridCol w:w="5882"/>
        <w:gridCol w:w="3803"/>
      </w:tblGrid>
      <w:tr w:rsidR="00D24101" w:rsidTr="00EA10D7">
        <w:tc>
          <w:tcPr>
            <w:tcW w:w="5920" w:type="dxa"/>
          </w:tcPr>
          <w:p w:rsidR="00D24101" w:rsidRDefault="00D24101" w:rsidP="0050757A">
            <w:pPr>
              <w:pStyle w:val="a9"/>
            </w:pPr>
            <w:proofErr w:type="gramStart"/>
            <w:r>
              <w:t>Глав</w:t>
            </w:r>
            <w:r w:rsidR="0050757A">
              <w:t>ы</w:t>
            </w:r>
            <w:proofErr w:type="gramEnd"/>
            <w:r>
              <w:t xml:space="preserve"> </w:t>
            </w:r>
            <w:r w:rsidR="00C92733">
              <w:t>ЗАТО г. Железногорск</w:t>
            </w:r>
          </w:p>
        </w:tc>
        <w:tc>
          <w:tcPr>
            <w:tcW w:w="3828" w:type="dxa"/>
            <w:vAlign w:val="center"/>
          </w:tcPr>
          <w:p w:rsidR="00D24101" w:rsidRDefault="0050757A" w:rsidP="00E36ACE">
            <w:pPr>
              <w:pStyle w:val="a9"/>
              <w:jc w:val="right"/>
            </w:pPr>
            <w:r>
              <w:t>С.Е. Пешков</w:t>
            </w:r>
            <w:r w:rsidR="00D24101">
              <w:t xml:space="preserve">                        </w:t>
            </w:r>
          </w:p>
        </w:tc>
      </w:tr>
    </w:tbl>
    <w:p w:rsidR="00D24101" w:rsidRDefault="00D24101" w:rsidP="00D24101">
      <w:pPr>
        <w:pStyle w:val="a9"/>
      </w:pPr>
    </w:p>
    <w:p w:rsidR="00D24101" w:rsidRDefault="00D24101" w:rsidP="00D24101">
      <w:pPr>
        <w:pStyle w:val="a9"/>
      </w:pPr>
    </w:p>
    <w:p w:rsidR="00932137" w:rsidRDefault="00932137">
      <w:pPr>
        <w:rPr>
          <w:rFonts w:ascii="Times New Roman" w:hAnsi="Times New Roman"/>
          <w:sz w:val="28"/>
        </w:rPr>
      </w:pPr>
      <w:r>
        <w:br w:type="page"/>
      </w:r>
    </w:p>
    <w:p w:rsidR="00932137" w:rsidRPr="00932137" w:rsidRDefault="00932137" w:rsidP="00932137">
      <w:pPr>
        <w:pStyle w:val="2"/>
        <w:ind w:left="4320" w:firstLine="720"/>
        <w:rPr>
          <w:szCs w:val="28"/>
        </w:rPr>
      </w:pPr>
      <w:r w:rsidRPr="00932137">
        <w:rPr>
          <w:bCs/>
          <w:szCs w:val="28"/>
        </w:rPr>
        <w:lastRenderedPageBreak/>
        <w:t xml:space="preserve">      УТВЕРЖДЕН </w:t>
      </w:r>
      <w:r w:rsidRPr="00932137">
        <w:rPr>
          <w:szCs w:val="28"/>
        </w:rPr>
        <w:t xml:space="preserve">   </w:t>
      </w:r>
    </w:p>
    <w:p w:rsidR="00932137" w:rsidRPr="00932137" w:rsidRDefault="00932137" w:rsidP="00932137">
      <w:pPr>
        <w:pStyle w:val="2"/>
        <w:ind w:left="3600" w:firstLine="720"/>
        <w:rPr>
          <w:szCs w:val="28"/>
        </w:rPr>
      </w:pPr>
      <w:r w:rsidRPr="00932137">
        <w:rPr>
          <w:szCs w:val="28"/>
        </w:rPr>
        <w:t xml:space="preserve">                постановлением </w:t>
      </w:r>
      <w:proofErr w:type="gramStart"/>
      <w:r w:rsidRPr="00932137">
        <w:rPr>
          <w:szCs w:val="28"/>
        </w:rPr>
        <w:t>Администрации</w:t>
      </w:r>
      <w:proofErr w:type="gramEnd"/>
      <w:r w:rsidRPr="00932137">
        <w:rPr>
          <w:szCs w:val="28"/>
        </w:rPr>
        <w:tab/>
      </w:r>
      <w:r w:rsidRPr="00932137">
        <w:rPr>
          <w:szCs w:val="28"/>
        </w:rPr>
        <w:tab/>
        <w:t xml:space="preserve">     ЗАТО г. Железногорск</w:t>
      </w:r>
    </w:p>
    <w:p w:rsidR="00932137" w:rsidRPr="00932137" w:rsidRDefault="00932137" w:rsidP="00932137">
      <w:pPr>
        <w:tabs>
          <w:tab w:val="left" w:pos="5103"/>
        </w:tabs>
        <w:ind w:firstLine="709"/>
        <w:rPr>
          <w:rFonts w:ascii="Times New Roman" w:hAnsi="Times New Roman"/>
          <w:sz w:val="28"/>
          <w:szCs w:val="28"/>
        </w:rPr>
      </w:pPr>
      <w:r w:rsidRPr="00932137">
        <w:rPr>
          <w:rFonts w:ascii="Times New Roman" w:hAnsi="Times New Roman"/>
          <w:sz w:val="28"/>
          <w:szCs w:val="28"/>
        </w:rPr>
        <w:tab/>
        <w:t xml:space="preserve">     от _</w:t>
      </w:r>
      <w:r w:rsidR="002C2931" w:rsidRPr="002C2931">
        <w:rPr>
          <w:rFonts w:ascii="Times New Roman" w:hAnsi="Times New Roman"/>
          <w:sz w:val="28"/>
          <w:szCs w:val="28"/>
          <w:u w:val="single"/>
        </w:rPr>
        <w:t>23</w:t>
      </w:r>
      <w:r w:rsidRPr="002C2931">
        <w:rPr>
          <w:rFonts w:ascii="Times New Roman" w:hAnsi="Times New Roman"/>
          <w:sz w:val="28"/>
          <w:szCs w:val="28"/>
          <w:u w:val="single"/>
        </w:rPr>
        <w:t>.07</w:t>
      </w:r>
      <w:r>
        <w:rPr>
          <w:rFonts w:ascii="Times New Roman" w:hAnsi="Times New Roman"/>
          <w:sz w:val="28"/>
          <w:szCs w:val="28"/>
        </w:rPr>
        <w:t>.</w:t>
      </w:r>
      <w:r w:rsidRPr="00932137">
        <w:rPr>
          <w:rFonts w:ascii="Times New Roman" w:hAnsi="Times New Roman"/>
          <w:sz w:val="28"/>
          <w:szCs w:val="28"/>
        </w:rPr>
        <w:t>2018 № _</w:t>
      </w:r>
      <w:r w:rsidR="002C2931" w:rsidRPr="002C2931">
        <w:rPr>
          <w:rFonts w:ascii="Times New Roman" w:hAnsi="Times New Roman"/>
          <w:sz w:val="28"/>
          <w:szCs w:val="28"/>
          <w:u w:val="single"/>
        </w:rPr>
        <w:t>325</w:t>
      </w:r>
      <w:proofErr w:type="gramStart"/>
      <w:r w:rsidRPr="00932137">
        <w:rPr>
          <w:rFonts w:ascii="Times New Roman" w:hAnsi="Times New Roman"/>
          <w:sz w:val="28"/>
          <w:szCs w:val="28"/>
        </w:rPr>
        <w:t>_</w:t>
      </w:r>
      <w:r>
        <w:rPr>
          <w:rFonts w:ascii="Times New Roman" w:hAnsi="Times New Roman"/>
          <w:sz w:val="28"/>
          <w:szCs w:val="28"/>
        </w:rPr>
        <w:t>И</w:t>
      </w:r>
      <w:proofErr w:type="gramEnd"/>
    </w:p>
    <w:p w:rsidR="00932137" w:rsidRPr="00932137" w:rsidRDefault="00932137" w:rsidP="00932137">
      <w:pPr>
        <w:ind w:firstLine="709"/>
        <w:jc w:val="right"/>
        <w:rPr>
          <w:rFonts w:ascii="Times New Roman" w:hAnsi="Times New Roman"/>
          <w:sz w:val="28"/>
          <w:szCs w:val="28"/>
        </w:rPr>
      </w:pPr>
    </w:p>
    <w:p w:rsidR="00932137" w:rsidRPr="00932137" w:rsidRDefault="00932137" w:rsidP="00932137">
      <w:pPr>
        <w:ind w:firstLine="709"/>
        <w:jc w:val="right"/>
        <w:rPr>
          <w:rFonts w:ascii="Times New Roman" w:hAnsi="Times New Roman"/>
          <w:sz w:val="28"/>
          <w:szCs w:val="28"/>
        </w:rPr>
      </w:pPr>
    </w:p>
    <w:p w:rsidR="00932137" w:rsidRPr="00932137" w:rsidRDefault="00932137" w:rsidP="00932137">
      <w:pPr>
        <w:pStyle w:val="3"/>
        <w:ind w:firstLine="567"/>
        <w:jc w:val="center"/>
        <w:rPr>
          <w:b/>
          <w:szCs w:val="28"/>
        </w:rPr>
      </w:pPr>
      <w:r w:rsidRPr="00932137">
        <w:rPr>
          <w:b/>
          <w:szCs w:val="28"/>
        </w:rPr>
        <w:t>ПЛАН ПРИВАТИЗАЦИИ</w:t>
      </w:r>
    </w:p>
    <w:p w:rsidR="00932137" w:rsidRPr="00932137" w:rsidRDefault="00932137" w:rsidP="00932137">
      <w:pPr>
        <w:ind w:firstLine="567"/>
        <w:jc w:val="center"/>
        <w:rPr>
          <w:rFonts w:ascii="Times New Roman" w:hAnsi="Times New Roman"/>
          <w:sz w:val="28"/>
          <w:szCs w:val="28"/>
        </w:rPr>
      </w:pPr>
      <w:r w:rsidRPr="00932137">
        <w:rPr>
          <w:rFonts w:ascii="Times New Roman" w:hAnsi="Times New Roman"/>
          <w:sz w:val="28"/>
          <w:szCs w:val="28"/>
        </w:rPr>
        <w:t xml:space="preserve">муниципального имущества – </w:t>
      </w:r>
    </w:p>
    <w:p w:rsidR="00932137" w:rsidRPr="00932137" w:rsidRDefault="00932137" w:rsidP="00932137">
      <w:pPr>
        <w:pStyle w:val="2"/>
        <w:ind w:firstLine="567"/>
        <w:jc w:val="center"/>
        <w:rPr>
          <w:szCs w:val="28"/>
        </w:rPr>
      </w:pPr>
      <w:r w:rsidRPr="00932137">
        <w:rPr>
          <w:szCs w:val="28"/>
        </w:rPr>
        <w:t xml:space="preserve">нежилого помещения № 21, расположенного по адресу: Красноярский край, ЗАТО Железногорск, </w:t>
      </w:r>
      <w:proofErr w:type="gramStart"/>
      <w:r w:rsidRPr="00932137">
        <w:rPr>
          <w:szCs w:val="28"/>
        </w:rPr>
        <w:t>г</w:t>
      </w:r>
      <w:proofErr w:type="gramEnd"/>
      <w:r w:rsidRPr="00932137">
        <w:rPr>
          <w:szCs w:val="28"/>
        </w:rPr>
        <w:t>. Железногорск, ул. Ленина, д. 45А</w:t>
      </w:r>
    </w:p>
    <w:p w:rsidR="00932137" w:rsidRPr="00932137" w:rsidRDefault="00932137" w:rsidP="00932137">
      <w:pPr>
        <w:pStyle w:val="2"/>
        <w:ind w:firstLine="567"/>
        <w:jc w:val="center"/>
        <w:rPr>
          <w:szCs w:val="28"/>
        </w:rPr>
      </w:pPr>
      <w:r w:rsidRPr="00932137">
        <w:rPr>
          <w:b/>
          <w:szCs w:val="28"/>
        </w:rPr>
        <w:t xml:space="preserve">                                                                                                                              </w:t>
      </w:r>
    </w:p>
    <w:p w:rsidR="00932137" w:rsidRPr="00932137" w:rsidRDefault="00932137" w:rsidP="00932137">
      <w:pPr>
        <w:numPr>
          <w:ilvl w:val="0"/>
          <w:numId w:val="5"/>
        </w:numPr>
        <w:ind w:left="0" w:firstLine="567"/>
        <w:jc w:val="center"/>
        <w:rPr>
          <w:rFonts w:ascii="Times New Roman" w:hAnsi="Times New Roman"/>
          <w:b/>
          <w:sz w:val="28"/>
          <w:szCs w:val="28"/>
        </w:rPr>
      </w:pPr>
      <w:r w:rsidRPr="00932137">
        <w:rPr>
          <w:rFonts w:ascii="Times New Roman" w:hAnsi="Times New Roman"/>
          <w:b/>
          <w:sz w:val="28"/>
          <w:szCs w:val="28"/>
        </w:rPr>
        <w:t>Основные характеристики объекта.</w:t>
      </w:r>
    </w:p>
    <w:p w:rsidR="00932137" w:rsidRPr="00932137" w:rsidRDefault="00932137" w:rsidP="00932137">
      <w:pPr>
        <w:ind w:left="567"/>
        <w:rPr>
          <w:rFonts w:ascii="Times New Roman" w:hAnsi="Times New Roman"/>
          <w:b/>
          <w:sz w:val="28"/>
          <w:szCs w:val="28"/>
        </w:rPr>
      </w:pP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1.1. Наименование объекта</w:t>
      </w:r>
      <w:r w:rsidRPr="00932137">
        <w:rPr>
          <w:rFonts w:ascii="Times New Roman" w:hAnsi="Times New Roman"/>
          <w:sz w:val="28"/>
          <w:szCs w:val="28"/>
        </w:rPr>
        <w:t xml:space="preserve"> – нежилое помещение;</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 xml:space="preserve">1.2. </w:t>
      </w:r>
      <w:proofErr w:type="gramStart"/>
      <w:r w:rsidRPr="00932137">
        <w:rPr>
          <w:rFonts w:ascii="Times New Roman" w:hAnsi="Times New Roman"/>
          <w:b/>
          <w:sz w:val="28"/>
          <w:szCs w:val="28"/>
        </w:rPr>
        <w:t>Адрес объекта</w:t>
      </w:r>
      <w:r w:rsidRPr="00932137">
        <w:rPr>
          <w:rFonts w:ascii="Times New Roman" w:hAnsi="Times New Roman"/>
          <w:sz w:val="28"/>
          <w:szCs w:val="28"/>
        </w:rPr>
        <w:t xml:space="preserve"> – Красноярский край, ЗАТО Железногорск,                         г. Железногорск, ул. Ленина, д. 45А, </w:t>
      </w:r>
      <w:proofErr w:type="spellStart"/>
      <w:r w:rsidRPr="00932137">
        <w:rPr>
          <w:rFonts w:ascii="Times New Roman" w:hAnsi="Times New Roman"/>
          <w:sz w:val="28"/>
          <w:szCs w:val="28"/>
        </w:rPr>
        <w:t>помещ</w:t>
      </w:r>
      <w:proofErr w:type="spellEnd"/>
      <w:r w:rsidRPr="00932137">
        <w:rPr>
          <w:rFonts w:ascii="Times New Roman" w:hAnsi="Times New Roman"/>
          <w:sz w:val="28"/>
          <w:szCs w:val="28"/>
        </w:rPr>
        <w:t>. 21;</w:t>
      </w:r>
      <w:proofErr w:type="gramEnd"/>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 xml:space="preserve">1.3. Год ввода в эксплуатацию </w:t>
      </w:r>
      <w:r w:rsidRPr="00932137">
        <w:rPr>
          <w:rFonts w:ascii="Times New Roman" w:hAnsi="Times New Roman"/>
          <w:sz w:val="28"/>
          <w:szCs w:val="28"/>
        </w:rPr>
        <w:t>– 1957 г.;</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1.4.</w:t>
      </w:r>
      <w:r w:rsidRPr="00932137">
        <w:rPr>
          <w:rFonts w:ascii="Times New Roman" w:hAnsi="Times New Roman"/>
          <w:sz w:val="28"/>
          <w:szCs w:val="28"/>
        </w:rPr>
        <w:t xml:space="preserve"> </w:t>
      </w:r>
      <w:r w:rsidRPr="00932137">
        <w:rPr>
          <w:rFonts w:ascii="Times New Roman" w:hAnsi="Times New Roman"/>
          <w:b/>
          <w:sz w:val="28"/>
          <w:szCs w:val="28"/>
        </w:rPr>
        <w:t xml:space="preserve">Площадь </w:t>
      </w:r>
      <w:r w:rsidRPr="00932137">
        <w:rPr>
          <w:rFonts w:ascii="Times New Roman" w:hAnsi="Times New Roman"/>
          <w:sz w:val="28"/>
          <w:szCs w:val="28"/>
        </w:rPr>
        <w:t>– 59,2 кв.м.;</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 xml:space="preserve">1.5. Назначение – </w:t>
      </w:r>
      <w:r w:rsidRPr="00932137">
        <w:rPr>
          <w:rFonts w:ascii="Times New Roman" w:hAnsi="Times New Roman"/>
          <w:sz w:val="28"/>
          <w:szCs w:val="28"/>
        </w:rPr>
        <w:t>нежилое;</w:t>
      </w:r>
    </w:p>
    <w:p w:rsidR="00932137" w:rsidRPr="005A17F7" w:rsidRDefault="00932137" w:rsidP="00932137">
      <w:pPr>
        <w:tabs>
          <w:tab w:val="left" w:pos="709"/>
          <w:tab w:val="left" w:pos="1134"/>
        </w:tabs>
        <w:ind w:firstLine="567"/>
        <w:jc w:val="both"/>
        <w:rPr>
          <w:rFonts w:ascii="Times New Roman" w:hAnsi="Times New Roman"/>
          <w:sz w:val="28"/>
          <w:szCs w:val="28"/>
        </w:rPr>
      </w:pPr>
      <w:r w:rsidRPr="005A17F7">
        <w:rPr>
          <w:rFonts w:ascii="Times New Roman" w:hAnsi="Times New Roman"/>
          <w:b/>
          <w:sz w:val="28"/>
          <w:szCs w:val="28"/>
        </w:rPr>
        <w:t xml:space="preserve">1.6. Рыночная стоимость объекта – </w:t>
      </w:r>
      <w:r w:rsidR="005A17F7" w:rsidRPr="005A17F7">
        <w:rPr>
          <w:rFonts w:ascii="Times New Roman" w:hAnsi="Times New Roman"/>
          <w:sz w:val="28"/>
          <w:szCs w:val="28"/>
        </w:rPr>
        <w:t>1 11</w:t>
      </w:r>
      <w:r w:rsidRPr="005A17F7">
        <w:rPr>
          <w:rFonts w:ascii="Times New Roman" w:hAnsi="Times New Roman"/>
          <w:sz w:val="28"/>
          <w:szCs w:val="28"/>
        </w:rPr>
        <w:t>0 000,00 руб.,</w:t>
      </w:r>
    </w:p>
    <w:p w:rsidR="00932137" w:rsidRPr="005A17F7" w:rsidRDefault="00932137" w:rsidP="00932137">
      <w:pPr>
        <w:ind w:firstLine="567"/>
        <w:jc w:val="both"/>
        <w:rPr>
          <w:rFonts w:ascii="Times New Roman" w:hAnsi="Times New Roman"/>
          <w:sz w:val="28"/>
          <w:szCs w:val="28"/>
        </w:rPr>
      </w:pPr>
      <w:r w:rsidRPr="005A17F7">
        <w:rPr>
          <w:rFonts w:ascii="Times New Roman" w:hAnsi="Times New Roman"/>
          <w:b/>
          <w:sz w:val="28"/>
          <w:szCs w:val="28"/>
        </w:rPr>
        <w:t>Расходы по приватизации, всего –</w:t>
      </w:r>
      <w:r w:rsidRPr="005A17F7">
        <w:rPr>
          <w:rFonts w:ascii="Times New Roman" w:hAnsi="Times New Roman"/>
          <w:sz w:val="28"/>
          <w:szCs w:val="28"/>
        </w:rPr>
        <w:t xml:space="preserve"> 5 000,00 руб.,</w:t>
      </w:r>
    </w:p>
    <w:p w:rsidR="00932137" w:rsidRPr="005A17F7" w:rsidRDefault="00932137" w:rsidP="00932137">
      <w:pPr>
        <w:ind w:firstLine="567"/>
        <w:jc w:val="both"/>
        <w:rPr>
          <w:rFonts w:ascii="Times New Roman" w:hAnsi="Times New Roman"/>
          <w:sz w:val="28"/>
          <w:szCs w:val="28"/>
        </w:rPr>
      </w:pPr>
      <w:r w:rsidRPr="005A17F7">
        <w:rPr>
          <w:rFonts w:ascii="Times New Roman" w:hAnsi="Times New Roman"/>
          <w:b/>
          <w:sz w:val="28"/>
          <w:szCs w:val="28"/>
        </w:rPr>
        <w:t xml:space="preserve">в т.ч.:  </w:t>
      </w:r>
      <w:r w:rsidRPr="005A17F7">
        <w:rPr>
          <w:rFonts w:ascii="Times New Roman" w:hAnsi="Times New Roman"/>
          <w:sz w:val="28"/>
          <w:szCs w:val="28"/>
        </w:rPr>
        <w:t>техническая инвентаризация – 0,00 руб.,</w:t>
      </w:r>
    </w:p>
    <w:p w:rsidR="00932137" w:rsidRPr="005A17F7" w:rsidRDefault="00932137" w:rsidP="00932137">
      <w:pPr>
        <w:ind w:firstLine="567"/>
        <w:jc w:val="both"/>
        <w:rPr>
          <w:rFonts w:ascii="Times New Roman" w:hAnsi="Times New Roman"/>
          <w:sz w:val="28"/>
          <w:szCs w:val="28"/>
        </w:rPr>
      </w:pPr>
      <w:r w:rsidRPr="005A17F7">
        <w:rPr>
          <w:rFonts w:ascii="Times New Roman" w:hAnsi="Times New Roman"/>
          <w:sz w:val="28"/>
          <w:szCs w:val="28"/>
        </w:rPr>
        <w:t xml:space="preserve">             оценка рыночной стоимости – 5 000,00 руб.;</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b/>
          <w:sz w:val="28"/>
          <w:szCs w:val="28"/>
        </w:rPr>
        <w:t xml:space="preserve">1.7. Способ приватизации – </w:t>
      </w:r>
      <w:r w:rsidRPr="00932137">
        <w:rPr>
          <w:rFonts w:ascii="Times New Roman" w:hAnsi="Times New Roman"/>
          <w:sz w:val="28"/>
          <w:szCs w:val="28"/>
        </w:rPr>
        <w:t>продажа муниципального имущества в общую долевую собственность путем реализации преимущественного права приобретения арендаторами муниципального имущества;</w:t>
      </w:r>
    </w:p>
    <w:p w:rsidR="00932137" w:rsidRPr="00932137" w:rsidRDefault="00932137" w:rsidP="00932137">
      <w:pPr>
        <w:tabs>
          <w:tab w:val="left" w:pos="1134"/>
        </w:tabs>
        <w:ind w:firstLine="567"/>
        <w:jc w:val="both"/>
        <w:rPr>
          <w:rFonts w:ascii="Times New Roman" w:hAnsi="Times New Roman"/>
          <w:b/>
          <w:sz w:val="28"/>
          <w:szCs w:val="28"/>
        </w:rPr>
      </w:pPr>
      <w:r w:rsidRPr="00932137">
        <w:rPr>
          <w:rFonts w:ascii="Times New Roman" w:hAnsi="Times New Roman"/>
          <w:b/>
          <w:sz w:val="28"/>
          <w:szCs w:val="28"/>
        </w:rPr>
        <w:t xml:space="preserve">1.8. Покупатели – </w:t>
      </w:r>
      <w:r w:rsidRPr="00932137">
        <w:rPr>
          <w:rFonts w:ascii="Times New Roman" w:hAnsi="Times New Roman"/>
          <w:sz w:val="28"/>
          <w:szCs w:val="28"/>
        </w:rPr>
        <w:t>арендаторы объекта по договору  аренды муниципального от 13.09.2013 № 4685:</w:t>
      </w:r>
    </w:p>
    <w:p w:rsidR="00932137" w:rsidRPr="00932137" w:rsidRDefault="00932137" w:rsidP="00932137">
      <w:pPr>
        <w:tabs>
          <w:tab w:val="num" w:pos="0"/>
          <w:tab w:val="left" w:pos="1134"/>
        </w:tabs>
        <w:ind w:firstLine="567"/>
        <w:jc w:val="both"/>
        <w:rPr>
          <w:rFonts w:ascii="Times New Roman" w:hAnsi="Times New Roman"/>
          <w:sz w:val="28"/>
          <w:szCs w:val="28"/>
        </w:rPr>
      </w:pPr>
      <w:r w:rsidRPr="00932137">
        <w:rPr>
          <w:rFonts w:ascii="Times New Roman" w:hAnsi="Times New Roman"/>
          <w:b/>
          <w:sz w:val="28"/>
          <w:szCs w:val="28"/>
        </w:rPr>
        <w:t xml:space="preserve"> </w:t>
      </w:r>
      <w:r w:rsidRPr="00932137">
        <w:rPr>
          <w:rFonts w:ascii="Times New Roman" w:hAnsi="Times New Roman"/>
          <w:sz w:val="28"/>
          <w:szCs w:val="28"/>
        </w:rPr>
        <w:t xml:space="preserve"> – Общество с ограниченной ответственностью «Мираж» – 1/2 доли в праве общей долевой собственности;</w:t>
      </w:r>
    </w:p>
    <w:p w:rsidR="00932137" w:rsidRPr="00932137" w:rsidRDefault="00932137" w:rsidP="00932137">
      <w:pPr>
        <w:tabs>
          <w:tab w:val="num" w:pos="0"/>
          <w:tab w:val="left" w:pos="1134"/>
        </w:tabs>
        <w:ind w:firstLine="567"/>
        <w:jc w:val="both"/>
        <w:rPr>
          <w:rFonts w:ascii="Times New Roman" w:hAnsi="Times New Roman"/>
          <w:sz w:val="28"/>
          <w:szCs w:val="28"/>
        </w:rPr>
      </w:pPr>
      <w:r w:rsidRPr="00932137">
        <w:rPr>
          <w:rFonts w:ascii="Times New Roman" w:hAnsi="Times New Roman"/>
          <w:sz w:val="28"/>
          <w:szCs w:val="28"/>
        </w:rPr>
        <w:t xml:space="preserve">  - Индивидуальный предприниматель  Ерохин Александр Алексеевич- 1/2  доли в праве общей долевой собственности.</w:t>
      </w:r>
    </w:p>
    <w:p w:rsidR="00932137" w:rsidRPr="00932137" w:rsidRDefault="00932137" w:rsidP="00932137">
      <w:pPr>
        <w:tabs>
          <w:tab w:val="left" w:pos="426"/>
          <w:tab w:val="left" w:pos="1276"/>
        </w:tabs>
        <w:ind w:left="142" w:firstLine="567"/>
        <w:jc w:val="both"/>
        <w:rPr>
          <w:rFonts w:ascii="Times New Roman" w:hAnsi="Times New Roman"/>
          <w:sz w:val="28"/>
          <w:szCs w:val="28"/>
        </w:rPr>
      </w:pPr>
      <w:r w:rsidRPr="00932137">
        <w:rPr>
          <w:rFonts w:ascii="Times New Roman" w:hAnsi="Times New Roman"/>
          <w:b/>
          <w:sz w:val="28"/>
          <w:szCs w:val="28"/>
        </w:rPr>
        <w:t xml:space="preserve">1.9. Условия оплаты – </w:t>
      </w:r>
      <w:r w:rsidRPr="00932137">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932137" w:rsidRPr="00932137" w:rsidRDefault="00932137" w:rsidP="00932137">
      <w:pPr>
        <w:ind w:firstLine="567"/>
        <w:jc w:val="both"/>
        <w:rPr>
          <w:rFonts w:ascii="Times New Roman" w:hAnsi="Times New Roman"/>
          <w:sz w:val="28"/>
          <w:szCs w:val="28"/>
        </w:rPr>
      </w:pPr>
    </w:p>
    <w:p w:rsidR="00932137" w:rsidRPr="00932137" w:rsidRDefault="00932137" w:rsidP="00932137">
      <w:pPr>
        <w:numPr>
          <w:ilvl w:val="0"/>
          <w:numId w:val="6"/>
        </w:numPr>
        <w:ind w:firstLine="567"/>
        <w:jc w:val="center"/>
        <w:rPr>
          <w:rFonts w:ascii="Times New Roman" w:hAnsi="Times New Roman"/>
          <w:b/>
          <w:sz w:val="28"/>
          <w:szCs w:val="28"/>
        </w:rPr>
      </w:pPr>
      <w:r w:rsidRPr="00932137">
        <w:rPr>
          <w:rFonts w:ascii="Times New Roman" w:hAnsi="Times New Roman"/>
          <w:b/>
          <w:sz w:val="28"/>
          <w:szCs w:val="28"/>
        </w:rPr>
        <w:t>Условия и порядок приватизации</w:t>
      </w:r>
    </w:p>
    <w:p w:rsidR="00932137" w:rsidRPr="00932137" w:rsidRDefault="00932137" w:rsidP="00932137">
      <w:pPr>
        <w:ind w:left="1107"/>
        <w:rPr>
          <w:rFonts w:ascii="Times New Roman" w:hAnsi="Times New Roman"/>
          <w:b/>
          <w:sz w:val="28"/>
          <w:szCs w:val="28"/>
        </w:rPr>
      </w:pPr>
    </w:p>
    <w:p w:rsidR="00932137" w:rsidRPr="00932137" w:rsidRDefault="00932137" w:rsidP="00932137">
      <w:pPr>
        <w:numPr>
          <w:ilvl w:val="1"/>
          <w:numId w:val="6"/>
        </w:numPr>
        <w:tabs>
          <w:tab w:val="clear" w:pos="1108"/>
          <w:tab w:val="left" w:pos="851"/>
          <w:tab w:val="left" w:pos="1276"/>
        </w:tabs>
        <w:ind w:left="0" w:firstLine="567"/>
        <w:jc w:val="both"/>
        <w:rPr>
          <w:rFonts w:ascii="Times New Roman" w:hAnsi="Times New Roman"/>
          <w:sz w:val="28"/>
          <w:szCs w:val="28"/>
        </w:rPr>
      </w:pPr>
      <w:r w:rsidRPr="00932137">
        <w:rPr>
          <w:rFonts w:ascii="Times New Roman" w:hAnsi="Times New Roman"/>
          <w:sz w:val="28"/>
          <w:szCs w:val="28"/>
        </w:rPr>
        <w:t xml:space="preserve"> Общество с ограниченной ответственностью «Мираж», индивидуальный предприниматель  Ерохин Александр Алексеевич (далее -  Покупатели)  приобретают нежилое помещение № 21 по ул. Ленина, д. 45А по </w:t>
      </w:r>
      <w:r w:rsidRPr="00932137">
        <w:rPr>
          <w:rFonts w:ascii="Times New Roman" w:hAnsi="Times New Roman"/>
          <w:bCs/>
          <w:sz w:val="28"/>
          <w:szCs w:val="28"/>
        </w:rPr>
        <w:t>преимущественному праву в общую долевую собственность.</w:t>
      </w:r>
    </w:p>
    <w:p w:rsidR="00932137" w:rsidRPr="00932137" w:rsidRDefault="00932137" w:rsidP="00932137">
      <w:pPr>
        <w:numPr>
          <w:ilvl w:val="1"/>
          <w:numId w:val="6"/>
        </w:numPr>
        <w:tabs>
          <w:tab w:val="clear" w:pos="1108"/>
          <w:tab w:val="num" w:pos="0"/>
        </w:tabs>
        <w:ind w:left="0" w:firstLine="709"/>
        <w:jc w:val="both"/>
        <w:rPr>
          <w:rFonts w:ascii="Times New Roman" w:hAnsi="Times New Roman"/>
          <w:sz w:val="28"/>
          <w:szCs w:val="28"/>
        </w:rPr>
      </w:pPr>
      <w:proofErr w:type="gramStart"/>
      <w:r w:rsidRPr="00932137">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Покупателями при условии, что они соответствуют условиям, установленным статьей 3, ч. 2.1 ст. 9 Федерального </w:t>
      </w:r>
      <w:r w:rsidRPr="00932137">
        <w:rPr>
          <w:rFonts w:ascii="Times New Roman" w:hAnsi="Times New Roman"/>
          <w:sz w:val="28"/>
          <w:szCs w:val="28"/>
        </w:rPr>
        <w:lastRenderedPageBreak/>
        <w:t>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32137" w:rsidRPr="00932137" w:rsidRDefault="00932137" w:rsidP="00932137">
      <w:pPr>
        <w:numPr>
          <w:ilvl w:val="1"/>
          <w:numId w:val="6"/>
        </w:numPr>
        <w:tabs>
          <w:tab w:val="clear" w:pos="1108"/>
          <w:tab w:val="num" w:pos="0"/>
          <w:tab w:val="left" w:pos="993"/>
        </w:tabs>
        <w:ind w:left="0" w:firstLine="709"/>
        <w:jc w:val="both"/>
        <w:rPr>
          <w:rFonts w:ascii="Times New Roman" w:hAnsi="Times New Roman"/>
          <w:sz w:val="28"/>
          <w:szCs w:val="28"/>
        </w:rPr>
      </w:pPr>
      <w:r w:rsidRPr="00932137">
        <w:rPr>
          <w:rFonts w:ascii="Times New Roman" w:hAnsi="Times New Roman"/>
          <w:sz w:val="28"/>
          <w:szCs w:val="28"/>
        </w:rPr>
        <w:t xml:space="preserve"> </w:t>
      </w:r>
      <w:proofErr w:type="gramStart"/>
      <w:r w:rsidRPr="00932137">
        <w:rPr>
          <w:rFonts w:ascii="Times New Roman" w:hAnsi="Times New Roman"/>
          <w:sz w:val="28"/>
          <w:szCs w:val="28"/>
        </w:rPr>
        <w:t>Преимущественное право предоставляется Покупателям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932137" w:rsidRPr="00932137" w:rsidRDefault="00932137" w:rsidP="00932137">
      <w:pPr>
        <w:numPr>
          <w:ilvl w:val="1"/>
          <w:numId w:val="6"/>
        </w:numPr>
        <w:tabs>
          <w:tab w:val="clear" w:pos="1108"/>
          <w:tab w:val="num" w:pos="0"/>
          <w:tab w:val="left" w:pos="1134"/>
        </w:tabs>
        <w:ind w:left="0" w:firstLine="709"/>
        <w:jc w:val="both"/>
        <w:rPr>
          <w:rFonts w:ascii="Times New Roman" w:hAnsi="Times New Roman"/>
          <w:sz w:val="28"/>
          <w:szCs w:val="28"/>
        </w:rPr>
      </w:pPr>
      <w:r w:rsidRPr="00932137">
        <w:rPr>
          <w:rFonts w:ascii="Times New Roman" w:hAnsi="Times New Roman"/>
          <w:sz w:val="28"/>
          <w:szCs w:val="28"/>
        </w:rPr>
        <w:t xml:space="preserve"> 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932137" w:rsidRPr="00932137" w:rsidRDefault="00932137" w:rsidP="00932137">
      <w:pPr>
        <w:numPr>
          <w:ilvl w:val="2"/>
          <w:numId w:val="6"/>
        </w:numPr>
        <w:tabs>
          <w:tab w:val="num" w:pos="0"/>
          <w:tab w:val="left" w:pos="1134"/>
        </w:tabs>
        <w:ind w:left="0" w:firstLine="709"/>
        <w:jc w:val="both"/>
        <w:rPr>
          <w:rFonts w:ascii="Times New Roman" w:hAnsi="Times New Roman"/>
          <w:sz w:val="28"/>
          <w:szCs w:val="28"/>
        </w:rPr>
      </w:pPr>
      <w:r w:rsidRPr="00932137">
        <w:rPr>
          <w:rFonts w:ascii="Times New Roman" w:hAnsi="Times New Roman"/>
          <w:sz w:val="28"/>
          <w:szCs w:val="28"/>
        </w:rPr>
        <w:t xml:space="preserve">Договор купли-продажи арендуемого муниципального имущества направляется арендаторам в десятидневный срок </w:t>
      </w:r>
      <w:proofErr w:type="gramStart"/>
      <w:r w:rsidRPr="00932137">
        <w:rPr>
          <w:rFonts w:ascii="Times New Roman" w:hAnsi="Times New Roman"/>
          <w:sz w:val="28"/>
          <w:szCs w:val="28"/>
        </w:rPr>
        <w:t>с даты утверждения</w:t>
      </w:r>
      <w:proofErr w:type="gramEnd"/>
      <w:r w:rsidRPr="00932137">
        <w:rPr>
          <w:rFonts w:ascii="Times New Roman" w:hAnsi="Times New Roman"/>
          <w:sz w:val="28"/>
          <w:szCs w:val="28"/>
        </w:rPr>
        <w:t xml:space="preserve"> плана приватизации данного муниципального имущества. </w:t>
      </w:r>
    </w:p>
    <w:p w:rsidR="00932137" w:rsidRPr="00932137" w:rsidRDefault="00932137" w:rsidP="00932137">
      <w:pPr>
        <w:numPr>
          <w:ilvl w:val="2"/>
          <w:numId w:val="6"/>
        </w:numPr>
        <w:tabs>
          <w:tab w:val="num" w:pos="0"/>
        </w:tabs>
        <w:ind w:left="0" w:firstLine="709"/>
        <w:jc w:val="both"/>
        <w:rPr>
          <w:rFonts w:ascii="Times New Roman" w:hAnsi="Times New Roman"/>
          <w:sz w:val="28"/>
          <w:szCs w:val="28"/>
        </w:rPr>
      </w:pPr>
      <w:r w:rsidRPr="00932137">
        <w:rPr>
          <w:rFonts w:ascii="Times New Roman" w:hAnsi="Times New Roman"/>
          <w:sz w:val="28"/>
          <w:szCs w:val="28"/>
        </w:rPr>
        <w:t>Договор купли-продажи должен быть заключен в течение тридцати дней со дня получения арендаторами указанного договора.</w:t>
      </w:r>
    </w:p>
    <w:p w:rsidR="00932137" w:rsidRPr="00932137" w:rsidRDefault="00932137" w:rsidP="00932137">
      <w:pPr>
        <w:numPr>
          <w:ilvl w:val="2"/>
          <w:numId w:val="6"/>
        </w:numPr>
        <w:tabs>
          <w:tab w:val="num" w:pos="0"/>
        </w:tabs>
        <w:ind w:left="0" w:firstLine="709"/>
        <w:jc w:val="both"/>
        <w:rPr>
          <w:rFonts w:ascii="Times New Roman" w:hAnsi="Times New Roman"/>
          <w:sz w:val="28"/>
          <w:szCs w:val="28"/>
        </w:rPr>
      </w:pPr>
      <w:r w:rsidRPr="00932137">
        <w:rPr>
          <w:rFonts w:ascii="Times New Roman" w:hAnsi="Times New Roman"/>
          <w:sz w:val="28"/>
          <w:szCs w:val="28"/>
        </w:rPr>
        <w:t>В любой день до истечения указанного в п. 2.4.2 срока Покупатели вправе подать в письменной форме заявление об отказе от использования преимущественного права на приобретение арендуемого имущества.</w:t>
      </w:r>
    </w:p>
    <w:p w:rsidR="00932137" w:rsidRPr="00932137" w:rsidRDefault="00932137" w:rsidP="00932137">
      <w:pPr>
        <w:numPr>
          <w:ilvl w:val="1"/>
          <w:numId w:val="6"/>
        </w:numPr>
        <w:tabs>
          <w:tab w:val="clear" w:pos="1108"/>
          <w:tab w:val="num" w:pos="0"/>
        </w:tabs>
        <w:ind w:left="0" w:firstLine="709"/>
        <w:jc w:val="both"/>
        <w:rPr>
          <w:rFonts w:ascii="Times New Roman" w:hAnsi="Times New Roman"/>
          <w:sz w:val="28"/>
          <w:szCs w:val="28"/>
        </w:rPr>
      </w:pPr>
      <w:r w:rsidRPr="00932137">
        <w:rPr>
          <w:rFonts w:ascii="Times New Roman" w:hAnsi="Times New Roman"/>
          <w:sz w:val="28"/>
          <w:szCs w:val="28"/>
        </w:rPr>
        <w:t>Порядок оплаты.</w:t>
      </w:r>
    </w:p>
    <w:p w:rsidR="00932137" w:rsidRPr="00932137" w:rsidRDefault="00932137" w:rsidP="00932137">
      <w:pPr>
        <w:numPr>
          <w:ilvl w:val="2"/>
          <w:numId w:val="6"/>
        </w:numPr>
        <w:tabs>
          <w:tab w:val="num" w:pos="0"/>
          <w:tab w:val="left" w:pos="993"/>
        </w:tabs>
        <w:ind w:left="0" w:firstLine="709"/>
        <w:jc w:val="both"/>
        <w:rPr>
          <w:rFonts w:ascii="Times New Roman" w:hAnsi="Times New Roman"/>
          <w:sz w:val="28"/>
          <w:szCs w:val="28"/>
        </w:rPr>
      </w:pPr>
      <w:r w:rsidRPr="00932137">
        <w:rPr>
          <w:rFonts w:ascii="Times New Roman" w:hAnsi="Times New Roman"/>
          <w:sz w:val="28"/>
          <w:szCs w:val="28"/>
        </w:rPr>
        <w:t>При заключении договора купли-продажи с условием о рассрочке, Покупателям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932137" w:rsidRPr="00932137" w:rsidRDefault="00932137" w:rsidP="00932137">
      <w:pPr>
        <w:numPr>
          <w:ilvl w:val="2"/>
          <w:numId w:val="6"/>
        </w:numPr>
        <w:tabs>
          <w:tab w:val="clear" w:pos="1288"/>
          <w:tab w:val="num" w:pos="993"/>
        </w:tabs>
        <w:ind w:left="0" w:firstLine="426"/>
        <w:jc w:val="both"/>
        <w:rPr>
          <w:rFonts w:ascii="Times New Roman" w:hAnsi="Times New Roman"/>
          <w:sz w:val="28"/>
          <w:szCs w:val="28"/>
        </w:rPr>
      </w:pPr>
      <w:r w:rsidRPr="00932137">
        <w:rPr>
          <w:rFonts w:ascii="Times New Roman" w:hAnsi="Times New Roman"/>
          <w:sz w:val="28"/>
          <w:szCs w:val="28"/>
        </w:rPr>
        <w:t xml:space="preserve"> Покупатели обязаны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932137" w:rsidRPr="00932137" w:rsidRDefault="00932137" w:rsidP="00932137">
      <w:pPr>
        <w:numPr>
          <w:ilvl w:val="2"/>
          <w:numId w:val="6"/>
        </w:numPr>
        <w:tabs>
          <w:tab w:val="clear" w:pos="1288"/>
          <w:tab w:val="num" w:pos="993"/>
        </w:tabs>
        <w:ind w:left="0" w:firstLine="426"/>
        <w:jc w:val="both"/>
        <w:rPr>
          <w:rFonts w:ascii="Times New Roman" w:hAnsi="Times New Roman"/>
          <w:sz w:val="28"/>
          <w:szCs w:val="28"/>
        </w:rPr>
      </w:pPr>
      <w:r w:rsidRPr="00932137">
        <w:rPr>
          <w:rFonts w:ascii="Times New Roman" w:hAnsi="Times New Roman"/>
          <w:sz w:val="28"/>
          <w:szCs w:val="28"/>
        </w:rPr>
        <w:t xml:space="preserve"> Покупатели вправе оплатить арендуемое имущество, приобретаемое в рассрочку, досрочно.</w:t>
      </w:r>
    </w:p>
    <w:p w:rsidR="00932137" w:rsidRPr="00932137" w:rsidRDefault="00932137" w:rsidP="00932137">
      <w:pPr>
        <w:numPr>
          <w:ilvl w:val="2"/>
          <w:numId w:val="6"/>
        </w:numPr>
        <w:tabs>
          <w:tab w:val="clear" w:pos="1288"/>
          <w:tab w:val="num" w:pos="993"/>
        </w:tabs>
        <w:ind w:left="0" w:firstLine="426"/>
        <w:jc w:val="both"/>
        <w:rPr>
          <w:rFonts w:ascii="Times New Roman" w:hAnsi="Times New Roman"/>
          <w:sz w:val="28"/>
          <w:szCs w:val="28"/>
        </w:rPr>
      </w:pPr>
      <w:r w:rsidRPr="00932137">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Покупателей.</w:t>
      </w:r>
    </w:p>
    <w:p w:rsidR="00932137" w:rsidRPr="00932137" w:rsidRDefault="00932137" w:rsidP="00932137">
      <w:pPr>
        <w:numPr>
          <w:ilvl w:val="1"/>
          <w:numId w:val="6"/>
        </w:numPr>
        <w:tabs>
          <w:tab w:val="num" w:pos="993"/>
        </w:tabs>
        <w:ind w:left="0" w:firstLine="426"/>
        <w:jc w:val="both"/>
        <w:rPr>
          <w:rFonts w:ascii="Times New Roman" w:hAnsi="Times New Roman"/>
          <w:sz w:val="28"/>
          <w:szCs w:val="28"/>
        </w:rPr>
      </w:pPr>
      <w:r w:rsidRPr="00932137">
        <w:rPr>
          <w:rFonts w:ascii="Times New Roman" w:hAnsi="Times New Roman"/>
          <w:sz w:val="28"/>
          <w:szCs w:val="28"/>
        </w:rPr>
        <w:t>Передача имущества Покупателям и оформление прав собственности.</w:t>
      </w:r>
    </w:p>
    <w:p w:rsidR="00932137" w:rsidRPr="00932137" w:rsidRDefault="00932137" w:rsidP="00932137">
      <w:pPr>
        <w:numPr>
          <w:ilvl w:val="2"/>
          <w:numId w:val="6"/>
        </w:numPr>
        <w:tabs>
          <w:tab w:val="clear" w:pos="1288"/>
          <w:tab w:val="num" w:pos="993"/>
        </w:tabs>
        <w:ind w:left="0" w:firstLine="426"/>
        <w:jc w:val="both"/>
        <w:rPr>
          <w:rFonts w:ascii="Times New Roman" w:hAnsi="Times New Roman"/>
          <w:sz w:val="28"/>
          <w:szCs w:val="28"/>
        </w:rPr>
      </w:pPr>
      <w:r w:rsidRPr="00932137">
        <w:rPr>
          <w:rFonts w:ascii="Times New Roman" w:hAnsi="Times New Roman"/>
          <w:sz w:val="28"/>
          <w:szCs w:val="28"/>
        </w:rPr>
        <w:lastRenderedPageBreak/>
        <w:t xml:space="preserve">Передача имущества Покупателям и оформление права собственности осуществляется в соответствии с условиями договора купли-продажи.  </w:t>
      </w:r>
    </w:p>
    <w:p w:rsidR="00932137" w:rsidRPr="00932137" w:rsidRDefault="00932137" w:rsidP="00932137">
      <w:pPr>
        <w:tabs>
          <w:tab w:val="num" w:pos="426"/>
          <w:tab w:val="num" w:pos="1288"/>
        </w:tabs>
        <w:ind w:left="709" w:firstLine="567"/>
        <w:jc w:val="both"/>
        <w:rPr>
          <w:rFonts w:ascii="Times New Roman" w:hAnsi="Times New Roman"/>
          <w:sz w:val="28"/>
          <w:szCs w:val="28"/>
        </w:rPr>
      </w:pP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sz w:val="28"/>
          <w:szCs w:val="28"/>
        </w:rPr>
        <w:t>Приложение: акт оценки – 1л.</w:t>
      </w:r>
    </w:p>
    <w:p w:rsidR="00932137" w:rsidRPr="00932137" w:rsidRDefault="00932137" w:rsidP="00932137">
      <w:pPr>
        <w:ind w:firstLine="567"/>
        <w:jc w:val="both"/>
        <w:rPr>
          <w:rFonts w:ascii="Times New Roman" w:hAnsi="Times New Roman"/>
          <w:sz w:val="28"/>
          <w:szCs w:val="28"/>
        </w:rPr>
      </w:pP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sz w:val="28"/>
          <w:szCs w:val="28"/>
        </w:rPr>
        <w:t>Дата рассмотрения комиссией</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sz w:val="28"/>
          <w:szCs w:val="28"/>
        </w:rPr>
        <w:t>«_</w:t>
      </w:r>
      <w:r w:rsidR="00F4168B">
        <w:rPr>
          <w:rFonts w:ascii="Times New Roman" w:hAnsi="Times New Roman"/>
          <w:sz w:val="28"/>
          <w:szCs w:val="28"/>
          <w:u w:val="single"/>
        </w:rPr>
        <w:t>23</w:t>
      </w:r>
      <w:r w:rsidRPr="00932137">
        <w:rPr>
          <w:rFonts w:ascii="Times New Roman" w:hAnsi="Times New Roman"/>
          <w:sz w:val="28"/>
          <w:szCs w:val="28"/>
        </w:rPr>
        <w:t xml:space="preserve">_» </w:t>
      </w:r>
      <w:r>
        <w:rPr>
          <w:rFonts w:ascii="Times New Roman" w:hAnsi="Times New Roman"/>
          <w:sz w:val="28"/>
          <w:szCs w:val="28"/>
          <w:u w:val="single"/>
        </w:rPr>
        <w:t>июля</w:t>
      </w:r>
      <w:r w:rsidRPr="00932137">
        <w:rPr>
          <w:rFonts w:ascii="Times New Roman" w:hAnsi="Times New Roman"/>
          <w:sz w:val="28"/>
          <w:szCs w:val="28"/>
        </w:rPr>
        <w:t xml:space="preserve"> 2018 г.</w:t>
      </w:r>
    </w:p>
    <w:p w:rsidR="00932137" w:rsidRPr="00932137" w:rsidRDefault="00932137" w:rsidP="00932137">
      <w:pPr>
        <w:ind w:firstLine="567"/>
        <w:jc w:val="both"/>
        <w:rPr>
          <w:rFonts w:ascii="Times New Roman" w:hAnsi="Times New Roman"/>
          <w:sz w:val="28"/>
          <w:szCs w:val="28"/>
        </w:rPr>
      </w:pPr>
      <w:r w:rsidRPr="00932137">
        <w:rPr>
          <w:rFonts w:ascii="Times New Roman" w:hAnsi="Times New Roman"/>
          <w:sz w:val="28"/>
          <w:szCs w:val="28"/>
        </w:rPr>
        <w:t xml:space="preserve"> </w:t>
      </w:r>
    </w:p>
    <w:p w:rsidR="00932137" w:rsidRPr="00932137" w:rsidRDefault="00932137" w:rsidP="00932137">
      <w:pPr>
        <w:ind w:firstLine="709"/>
        <w:jc w:val="right"/>
        <w:rPr>
          <w:rFonts w:ascii="Times New Roman" w:hAnsi="Times New Roman"/>
          <w:sz w:val="28"/>
          <w:szCs w:val="28"/>
        </w:rPr>
      </w:pPr>
      <w:r w:rsidRPr="00932137">
        <w:rPr>
          <w:rFonts w:ascii="Times New Roman" w:hAnsi="Times New Roman"/>
          <w:sz w:val="28"/>
          <w:szCs w:val="28"/>
        </w:rPr>
        <w:t xml:space="preserve">      </w:t>
      </w:r>
    </w:p>
    <w:tbl>
      <w:tblPr>
        <w:tblW w:w="9889" w:type="dxa"/>
        <w:tblLook w:val="01E0"/>
      </w:tblPr>
      <w:tblGrid>
        <w:gridCol w:w="5353"/>
        <w:gridCol w:w="1320"/>
        <w:gridCol w:w="3216"/>
      </w:tblGrid>
      <w:tr w:rsidR="00932137" w:rsidRPr="00932137" w:rsidTr="00295FD4">
        <w:trPr>
          <w:trHeight w:val="567"/>
        </w:trPr>
        <w:tc>
          <w:tcPr>
            <w:tcW w:w="5353" w:type="dxa"/>
          </w:tcPr>
          <w:p w:rsidR="00932137" w:rsidRPr="00932137" w:rsidRDefault="00932137" w:rsidP="00295FD4">
            <w:pPr>
              <w:rPr>
                <w:rFonts w:ascii="Times New Roman" w:hAnsi="Times New Roman"/>
                <w:sz w:val="28"/>
                <w:szCs w:val="28"/>
              </w:rPr>
            </w:pPr>
            <w:r w:rsidRPr="00932137">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jc w:val="right"/>
              <w:rPr>
                <w:rFonts w:ascii="Times New Roman" w:hAnsi="Times New Roman"/>
                <w:sz w:val="28"/>
                <w:szCs w:val="28"/>
              </w:rPr>
            </w:pPr>
            <w:r w:rsidRPr="00932137">
              <w:rPr>
                <w:rFonts w:ascii="Times New Roman" w:hAnsi="Times New Roman"/>
                <w:sz w:val="28"/>
                <w:szCs w:val="28"/>
              </w:rPr>
              <w:t xml:space="preserve"> Проскурнин С.Д.</w:t>
            </w:r>
          </w:p>
        </w:tc>
      </w:tr>
      <w:tr w:rsidR="00932137" w:rsidRPr="00932137" w:rsidTr="00295FD4">
        <w:trPr>
          <w:trHeight w:val="567"/>
        </w:trPr>
        <w:tc>
          <w:tcPr>
            <w:tcW w:w="5353" w:type="dxa"/>
          </w:tcPr>
          <w:p w:rsidR="00932137" w:rsidRPr="00932137" w:rsidRDefault="00932137" w:rsidP="00295FD4">
            <w:pPr>
              <w:rPr>
                <w:rFonts w:ascii="Times New Roman" w:hAnsi="Times New Roman"/>
                <w:sz w:val="28"/>
                <w:szCs w:val="28"/>
              </w:rPr>
            </w:pPr>
            <w:r w:rsidRPr="00932137">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Белоусова Ю.А.</w:t>
            </w:r>
          </w:p>
        </w:tc>
      </w:tr>
      <w:tr w:rsidR="00932137" w:rsidRPr="00932137" w:rsidTr="00295FD4">
        <w:trPr>
          <w:trHeight w:val="567"/>
        </w:trPr>
        <w:tc>
          <w:tcPr>
            <w:tcW w:w="5353" w:type="dxa"/>
          </w:tcPr>
          <w:p w:rsidR="00932137" w:rsidRPr="00932137" w:rsidRDefault="00932137" w:rsidP="00295FD4">
            <w:pPr>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Белошапкина Н.Ф.</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Дедова Н.В.</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Захарова О.В.</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proofErr w:type="spellStart"/>
            <w:r w:rsidRPr="00932137">
              <w:rPr>
                <w:rFonts w:ascii="Times New Roman" w:hAnsi="Times New Roman"/>
                <w:sz w:val="28"/>
                <w:szCs w:val="28"/>
              </w:rPr>
              <w:t>Лапенков</w:t>
            </w:r>
            <w:proofErr w:type="spellEnd"/>
            <w:r w:rsidRPr="00932137">
              <w:rPr>
                <w:rFonts w:ascii="Times New Roman" w:hAnsi="Times New Roman"/>
                <w:sz w:val="28"/>
                <w:szCs w:val="28"/>
              </w:rPr>
              <w:t xml:space="preserve"> В.В.</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proofErr w:type="spellStart"/>
            <w:r w:rsidRPr="00932137">
              <w:rPr>
                <w:rFonts w:ascii="Times New Roman" w:hAnsi="Times New Roman"/>
                <w:sz w:val="28"/>
                <w:szCs w:val="28"/>
              </w:rPr>
              <w:t>Сергейкин</w:t>
            </w:r>
            <w:proofErr w:type="spellEnd"/>
            <w:r w:rsidRPr="00932137">
              <w:rPr>
                <w:rFonts w:ascii="Times New Roman" w:hAnsi="Times New Roman"/>
                <w:sz w:val="28"/>
                <w:szCs w:val="28"/>
              </w:rPr>
              <w:t xml:space="preserve"> А.А.</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Соловьева Н.И.</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Теплых В.П.</w:t>
            </w:r>
          </w:p>
        </w:tc>
      </w:tr>
      <w:tr w:rsidR="00932137" w:rsidRPr="00932137" w:rsidTr="00295FD4">
        <w:trPr>
          <w:trHeight w:val="567"/>
        </w:trPr>
        <w:tc>
          <w:tcPr>
            <w:tcW w:w="5353" w:type="dxa"/>
          </w:tcPr>
          <w:p w:rsidR="00932137" w:rsidRPr="00932137" w:rsidRDefault="00932137" w:rsidP="00295FD4">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932137" w:rsidRPr="00932137" w:rsidRDefault="00932137" w:rsidP="00295FD4">
            <w:pPr>
              <w:ind w:firstLine="709"/>
              <w:jc w:val="right"/>
              <w:rPr>
                <w:rFonts w:ascii="Times New Roman" w:hAnsi="Times New Roman"/>
                <w:sz w:val="28"/>
                <w:szCs w:val="28"/>
              </w:rPr>
            </w:pPr>
          </w:p>
        </w:tc>
        <w:tc>
          <w:tcPr>
            <w:tcW w:w="3216" w:type="dxa"/>
            <w:vAlign w:val="center"/>
          </w:tcPr>
          <w:p w:rsidR="00932137" w:rsidRPr="00932137" w:rsidRDefault="00932137" w:rsidP="00295FD4">
            <w:pPr>
              <w:ind w:firstLine="709"/>
              <w:jc w:val="right"/>
              <w:rPr>
                <w:rFonts w:ascii="Times New Roman" w:hAnsi="Times New Roman"/>
                <w:sz w:val="28"/>
                <w:szCs w:val="28"/>
              </w:rPr>
            </w:pPr>
            <w:r w:rsidRPr="00932137">
              <w:rPr>
                <w:rFonts w:ascii="Times New Roman" w:hAnsi="Times New Roman"/>
                <w:sz w:val="28"/>
                <w:szCs w:val="28"/>
              </w:rPr>
              <w:t>Шаранов С.Г.</w:t>
            </w:r>
          </w:p>
        </w:tc>
      </w:tr>
    </w:tbl>
    <w:p w:rsidR="00932137" w:rsidRPr="00932137" w:rsidRDefault="00932137" w:rsidP="00932137">
      <w:pPr>
        <w:ind w:firstLine="709"/>
        <w:jc w:val="right"/>
        <w:rPr>
          <w:rFonts w:ascii="Times New Roman" w:hAnsi="Times New Roman"/>
          <w:sz w:val="28"/>
          <w:szCs w:val="28"/>
        </w:rPr>
      </w:pPr>
    </w:p>
    <w:p w:rsidR="00D24101" w:rsidRPr="00932137" w:rsidRDefault="00D24101" w:rsidP="00D24101">
      <w:pPr>
        <w:pStyle w:val="a9"/>
        <w:rPr>
          <w:szCs w:val="28"/>
        </w:rPr>
      </w:pPr>
    </w:p>
    <w:p w:rsidR="00932137" w:rsidRDefault="00932137">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304"/>
        <w:gridCol w:w="3189"/>
        <w:gridCol w:w="3192"/>
      </w:tblGrid>
      <w:tr w:rsidR="00932137" w:rsidRPr="00932137" w:rsidTr="00295FD4">
        <w:tc>
          <w:tcPr>
            <w:tcW w:w="3446" w:type="dxa"/>
          </w:tcPr>
          <w:p w:rsidR="00932137" w:rsidRPr="00932137" w:rsidRDefault="00932137" w:rsidP="00295FD4">
            <w:pPr>
              <w:pStyle w:val="3"/>
            </w:pPr>
          </w:p>
        </w:tc>
        <w:tc>
          <w:tcPr>
            <w:tcW w:w="3325" w:type="dxa"/>
          </w:tcPr>
          <w:p w:rsidR="00932137" w:rsidRPr="00932137" w:rsidRDefault="00932137" w:rsidP="00295FD4">
            <w:pPr>
              <w:pStyle w:val="3"/>
            </w:pPr>
          </w:p>
        </w:tc>
        <w:tc>
          <w:tcPr>
            <w:tcW w:w="3260" w:type="dxa"/>
          </w:tcPr>
          <w:p w:rsidR="00932137" w:rsidRPr="00932137" w:rsidRDefault="00932137" w:rsidP="00295FD4">
            <w:pPr>
              <w:pStyle w:val="3"/>
              <w:jc w:val="left"/>
              <w:rPr>
                <w:sz w:val="21"/>
                <w:szCs w:val="21"/>
              </w:rPr>
            </w:pPr>
            <w:r w:rsidRPr="00932137">
              <w:rPr>
                <w:sz w:val="21"/>
                <w:szCs w:val="21"/>
              </w:rPr>
              <w:t>Приложение № 1</w:t>
            </w:r>
          </w:p>
          <w:p w:rsidR="00932137" w:rsidRPr="00932137" w:rsidRDefault="00932137" w:rsidP="00295FD4">
            <w:pPr>
              <w:pStyle w:val="3"/>
              <w:jc w:val="left"/>
              <w:rPr>
                <w:sz w:val="21"/>
                <w:szCs w:val="21"/>
              </w:rPr>
            </w:pPr>
            <w:r w:rsidRPr="00932137">
              <w:rPr>
                <w:sz w:val="21"/>
                <w:szCs w:val="21"/>
              </w:rPr>
              <w:t>к плану приватизации</w:t>
            </w:r>
          </w:p>
          <w:p w:rsidR="00932137" w:rsidRPr="00932137" w:rsidRDefault="00932137" w:rsidP="00295FD4">
            <w:pPr>
              <w:pStyle w:val="3"/>
              <w:jc w:val="left"/>
              <w:rPr>
                <w:sz w:val="21"/>
                <w:szCs w:val="21"/>
              </w:rPr>
            </w:pPr>
            <w:r w:rsidRPr="00932137">
              <w:rPr>
                <w:sz w:val="21"/>
                <w:szCs w:val="21"/>
              </w:rPr>
              <w:t xml:space="preserve">муниципального имущества – </w:t>
            </w:r>
          </w:p>
          <w:p w:rsidR="00932137" w:rsidRPr="00932137" w:rsidRDefault="00932137" w:rsidP="00295FD4">
            <w:pPr>
              <w:pStyle w:val="3"/>
              <w:jc w:val="left"/>
            </w:pPr>
            <w:r w:rsidRPr="00932137">
              <w:rPr>
                <w:sz w:val="21"/>
                <w:szCs w:val="21"/>
              </w:rPr>
              <w:t xml:space="preserve">нежилого помещения № 21, расположенного по адресу: Красноярский край, ЗАТО Железногорск, </w:t>
            </w:r>
            <w:proofErr w:type="gramStart"/>
            <w:r w:rsidRPr="00932137">
              <w:rPr>
                <w:sz w:val="21"/>
                <w:szCs w:val="21"/>
              </w:rPr>
              <w:t>г</w:t>
            </w:r>
            <w:proofErr w:type="gramEnd"/>
            <w:r w:rsidRPr="00932137">
              <w:rPr>
                <w:sz w:val="21"/>
                <w:szCs w:val="21"/>
              </w:rPr>
              <w:t>. Железногорск, ул. Ленина, д. 45А</w:t>
            </w:r>
            <w:r w:rsidRPr="00932137">
              <w:t xml:space="preserve">   </w:t>
            </w:r>
          </w:p>
        </w:tc>
      </w:tr>
    </w:tbl>
    <w:p w:rsidR="00932137" w:rsidRPr="00932137" w:rsidRDefault="00932137" w:rsidP="00932137">
      <w:pPr>
        <w:jc w:val="right"/>
        <w:rPr>
          <w:rFonts w:ascii="Times New Roman" w:hAnsi="Times New Roman"/>
          <w:sz w:val="24"/>
          <w:szCs w:val="24"/>
        </w:rPr>
      </w:pPr>
      <w:r w:rsidRPr="00932137">
        <w:rPr>
          <w:rFonts w:ascii="Times New Roman" w:hAnsi="Times New Roman"/>
        </w:rPr>
        <w:t xml:space="preserve">                                                                                                                                                                   </w:t>
      </w:r>
    </w:p>
    <w:p w:rsidR="00932137" w:rsidRPr="00932137" w:rsidRDefault="00932137" w:rsidP="00932137">
      <w:pPr>
        <w:pStyle w:val="3"/>
        <w:ind w:left="7920" w:firstLine="720"/>
        <w:jc w:val="center"/>
      </w:pPr>
      <w:r w:rsidRPr="00932137">
        <w:t xml:space="preserve">                                                                                                                                                   </w:t>
      </w:r>
    </w:p>
    <w:p w:rsidR="00932137" w:rsidRPr="00932137" w:rsidRDefault="00932137" w:rsidP="00932137">
      <w:pPr>
        <w:pStyle w:val="3"/>
        <w:jc w:val="center"/>
        <w:rPr>
          <w:b/>
          <w:szCs w:val="28"/>
        </w:rPr>
      </w:pPr>
      <w:r w:rsidRPr="00932137">
        <w:rPr>
          <w:b/>
          <w:bCs/>
          <w:szCs w:val="28"/>
        </w:rPr>
        <w:t>АКТ ОЦЕНКИ</w:t>
      </w:r>
    </w:p>
    <w:p w:rsidR="00122693" w:rsidRDefault="00932137" w:rsidP="00932137">
      <w:pPr>
        <w:pStyle w:val="a9"/>
        <w:jc w:val="center"/>
        <w:rPr>
          <w:szCs w:val="28"/>
        </w:rPr>
      </w:pPr>
      <w:r w:rsidRPr="00932137">
        <w:rPr>
          <w:szCs w:val="28"/>
        </w:rPr>
        <w:t xml:space="preserve">муниципального имущества – нежилого помещения № 21, расположенного по адресу:  Красноярский край, ЗАТО Железногорск, </w:t>
      </w:r>
      <w:r w:rsidR="00122693">
        <w:rPr>
          <w:szCs w:val="28"/>
        </w:rPr>
        <w:t xml:space="preserve"> </w:t>
      </w:r>
      <w:proofErr w:type="gramStart"/>
      <w:r w:rsidRPr="00932137">
        <w:rPr>
          <w:szCs w:val="28"/>
        </w:rPr>
        <w:t>г</w:t>
      </w:r>
      <w:proofErr w:type="gramEnd"/>
      <w:r w:rsidRPr="00932137">
        <w:rPr>
          <w:szCs w:val="28"/>
        </w:rPr>
        <w:t xml:space="preserve">.  Железногорск, </w:t>
      </w:r>
    </w:p>
    <w:p w:rsidR="00932137" w:rsidRPr="00932137" w:rsidRDefault="00932137" w:rsidP="00932137">
      <w:pPr>
        <w:pStyle w:val="a9"/>
        <w:jc w:val="center"/>
        <w:rPr>
          <w:szCs w:val="28"/>
        </w:rPr>
      </w:pPr>
      <w:r w:rsidRPr="00932137">
        <w:rPr>
          <w:szCs w:val="28"/>
        </w:rPr>
        <w:t>ул.</w:t>
      </w:r>
      <w:r w:rsidR="00122693">
        <w:rPr>
          <w:szCs w:val="28"/>
        </w:rPr>
        <w:t> Л</w:t>
      </w:r>
      <w:r w:rsidRPr="00932137">
        <w:rPr>
          <w:szCs w:val="28"/>
        </w:rPr>
        <w:t>енина, д.45А</w:t>
      </w:r>
    </w:p>
    <w:p w:rsidR="00932137" w:rsidRPr="00932137" w:rsidRDefault="00932137" w:rsidP="00932137">
      <w:pPr>
        <w:pStyle w:val="a9"/>
        <w:rPr>
          <w:sz w:val="24"/>
          <w:szCs w:val="24"/>
        </w:rPr>
      </w:pPr>
      <w:r w:rsidRPr="00932137">
        <w:rPr>
          <w:sz w:val="24"/>
          <w:szCs w:val="24"/>
        </w:rPr>
        <w:t xml:space="preserve"> </w:t>
      </w:r>
    </w:p>
    <w:tbl>
      <w:tblPr>
        <w:tblW w:w="98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688"/>
        <w:gridCol w:w="1714"/>
        <w:gridCol w:w="1715"/>
        <w:gridCol w:w="1803"/>
      </w:tblGrid>
      <w:tr w:rsidR="00932137" w:rsidRPr="00932137" w:rsidTr="00295FD4">
        <w:trPr>
          <w:trHeight w:val="672"/>
        </w:trPr>
        <w:tc>
          <w:tcPr>
            <w:tcW w:w="2977" w:type="dxa"/>
            <w:vAlign w:val="center"/>
          </w:tcPr>
          <w:p w:rsidR="00932137" w:rsidRPr="00932137" w:rsidRDefault="00932137" w:rsidP="00932137">
            <w:pPr>
              <w:pStyle w:val="2"/>
              <w:ind w:right="-250" w:firstLine="34"/>
            </w:pPr>
            <w:r w:rsidRPr="00932137">
              <w:t>Объект</w:t>
            </w:r>
          </w:p>
        </w:tc>
        <w:tc>
          <w:tcPr>
            <w:tcW w:w="1688" w:type="dxa"/>
            <w:vAlign w:val="center"/>
          </w:tcPr>
          <w:p w:rsidR="00932137" w:rsidRPr="00932137" w:rsidRDefault="00932137" w:rsidP="00295FD4">
            <w:pPr>
              <w:pStyle w:val="2"/>
            </w:pPr>
            <w:r w:rsidRPr="00932137">
              <w:t>Балансовая стоимость, руб.</w:t>
            </w:r>
          </w:p>
        </w:tc>
        <w:tc>
          <w:tcPr>
            <w:tcW w:w="1714" w:type="dxa"/>
            <w:vAlign w:val="center"/>
          </w:tcPr>
          <w:p w:rsidR="00932137" w:rsidRPr="00932137" w:rsidRDefault="00932137" w:rsidP="00295FD4">
            <w:pPr>
              <w:pStyle w:val="2"/>
            </w:pPr>
            <w:r w:rsidRPr="00932137">
              <w:t>Амортизация, руб.</w:t>
            </w:r>
          </w:p>
        </w:tc>
        <w:tc>
          <w:tcPr>
            <w:tcW w:w="1715" w:type="dxa"/>
            <w:vAlign w:val="center"/>
          </w:tcPr>
          <w:p w:rsidR="00932137" w:rsidRPr="00932137" w:rsidRDefault="00932137" w:rsidP="00295FD4">
            <w:pPr>
              <w:pStyle w:val="2"/>
            </w:pPr>
            <w:r w:rsidRPr="00932137">
              <w:t>Остаточная стоимость, руб.</w:t>
            </w:r>
          </w:p>
        </w:tc>
        <w:tc>
          <w:tcPr>
            <w:tcW w:w="1803" w:type="dxa"/>
          </w:tcPr>
          <w:p w:rsidR="00932137" w:rsidRPr="00932137" w:rsidRDefault="00932137" w:rsidP="00295FD4">
            <w:pPr>
              <w:pStyle w:val="2"/>
            </w:pPr>
            <w:r w:rsidRPr="00932137">
              <w:t>Рыночная стоимость, руб. (без учета НДС)</w:t>
            </w:r>
          </w:p>
        </w:tc>
      </w:tr>
      <w:tr w:rsidR="00932137" w:rsidRPr="00932137" w:rsidTr="00295FD4">
        <w:trPr>
          <w:cantSplit/>
          <w:trHeight w:val="546"/>
        </w:trPr>
        <w:tc>
          <w:tcPr>
            <w:tcW w:w="2977" w:type="dxa"/>
            <w:vAlign w:val="center"/>
          </w:tcPr>
          <w:p w:rsidR="00932137" w:rsidRPr="00932137" w:rsidRDefault="00932137" w:rsidP="00295FD4">
            <w:pPr>
              <w:rPr>
                <w:rFonts w:ascii="Times New Roman" w:hAnsi="Times New Roman"/>
                <w:sz w:val="22"/>
                <w:szCs w:val="22"/>
              </w:rPr>
            </w:pPr>
            <w:r w:rsidRPr="00932137">
              <w:rPr>
                <w:rFonts w:ascii="Times New Roman" w:hAnsi="Times New Roman"/>
                <w:sz w:val="22"/>
                <w:szCs w:val="22"/>
              </w:rPr>
              <w:t>Нежилое помещение  № 21 по ул. Ленина, д.45А</w:t>
            </w:r>
          </w:p>
        </w:tc>
        <w:tc>
          <w:tcPr>
            <w:tcW w:w="1688" w:type="dxa"/>
            <w:vAlign w:val="center"/>
          </w:tcPr>
          <w:p w:rsidR="00932137" w:rsidRPr="00932137" w:rsidRDefault="00932137" w:rsidP="00295FD4">
            <w:pPr>
              <w:jc w:val="center"/>
              <w:rPr>
                <w:rFonts w:ascii="Times New Roman" w:hAnsi="Times New Roman"/>
                <w:sz w:val="22"/>
                <w:szCs w:val="22"/>
              </w:rPr>
            </w:pPr>
            <w:r w:rsidRPr="00932137">
              <w:rPr>
                <w:rFonts w:ascii="Times New Roman" w:hAnsi="Times New Roman"/>
                <w:sz w:val="22"/>
                <w:szCs w:val="22"/>
              </w:rPr>
              <w:t>246 631,89</w:t>
            </w:r>
          </w:p>
        </w:tc>
        <w:tc>
          <w:tcPr>
            <w:tcW w:w="1714" w:type="dxa"/>
            <w:vAlign w:val="center"/>
          </w:tcPr>
          <w:p w:rsidR="00932137" w:rsidRPr="00932137" w:rsidRDefault="00932137" w:rsidP="00295FD4">
            <w:pPr>
              <w:jc w:val="center"/>
              <w:rPr>
                <w:rFonts w:ascii="Times New Roman" w:hAnsi="Times New Roman"/>
                <w:sz w:val="22"/>
                <w:szCs w:val="22"/>
              </w:rPr>
            </w:pPr>
            <w:r w:rsidRPr="00932137">
              <w:rPr>
                <w:rFonts w:ascii="Times New Roman" w:hAnsi="Times New Roman"/>
                <w:sz w:val="22"/>
                <w:szCs w:val="22"/>
              </w:rPr>
              <w:t>89 924,38</w:t>
            </w:r>
          </w:p>
        </w:tc>
        <w:tc>
          <w:tcPr>
            <w:tcW w:w="1715" w:type="dxa"/>
            <w:vAlign w:val="center"/>
          </w:tcPr>
          <w:p w:rsidR="00932137" w:rsidRPr="00932137" w:rsidRDefault="00932137" w:rsidP="00295FD4">
            <w:pPr>
              <w:jc w:val="center"/>
              <w:rPr>
                <w:rFonts w:ascii="Times New Roman" w:hAnsi="Times New Roman"/>
                <w:sz w:val="22"/>
                <w:szCs w:val="22"/>
              </w:rPr>
            </w:pPr>
            <w:r w:rsidRPr="00932137">
              <w:rPr>
                <w:rFonts w:ascii="Times New Roman" w:hAnsi="Times New Roman"/>
                <w:sz w:val="22"/>
                <w:szCs w:val="22"/>
              </w:rPr>
              <w:t>156 707,51</w:t>
            </w:r>
          </w:p>
        </w:tc>
        <w:tc>
          <w:tcPr>
            <w:tcW w:w="1803" w:type="dxa"/>
            <w:vAlign w:val="center"/>
          </w:tcPr>
          <w:p w:rsidR="00932137" w:rsidRPr="00932137" w:rsidRDefault="005A17F7" w:rsidP="00295FD4">
            <w:pPr>
              <w:jc w:val="center"/>
              <w:rPr>
                <w:rFonts w:ascii="Times New Roman" w:hAnsi="Times New Roman"/>
                <w:sz w:val="22"/>
                <w:szCs w:val="22"/>
              </w:rPr>
            </w:pPr>
            <w:r>
              <w:rPr>
                <w:rFonts w:ascii="Times New Roman" w:hAnsi="Times New Roman"/>
                <w:sz w:val="22"/>
                <w:szCs w:val="22"/>
              </w:rPr>
              <w:t>1 110 000,00</w:t>
            </w:r>
          </w:p>
        </w:tc>
      </w:tr>
    </w:tbl>
    <w:p w:rsidR="00932137" w:rsidRPr="00932137" w:rsidRDefault="00932137" w:rsidP="00932137">
      <w:pPr>
        <w:jc w:val="both"/>
        <w:rPr>
          <w:rFonts w:ascii="Times New Roman" w:hAnsi="Times New Roman"/>
          <w:b/>
          <w:sz w:val="24"/>
        </w:rPr>
      </w:pPr>
    </w:p>
    <w:p w:rsidR="00932137" w:rsidRPr="005A17F7" w:rsidRDefault="00932137" w:rsidP="00932137">
      <w:pPr>
        <w:ind w:firstLine="720"/>
        <w:jc w:val="both"/>
        <w:rPr>
          <w:rFonts w:ascii="Times New Roman" w:hAnsi="Times New Roman"/>
          <w:sz w:val="28"/>
          <w:szCs w:val="28"/>
        </w:rPr>
      </w:pPr>
      <w:r w:rsidRPr="005A17F7">
        <w:rPr>
          <w:rFonts w:ascii="Times New Roman" w:hAnsi="Times New Roman"/>
          <w:sz w:val="28"/>
          <w:szCs w:val="28"/>
        </w:rPr>
        <w:t xml:space="preserve">Рыночная стоимость объекта – </w:t>
      </w:r>
      <w:r w:rsidR="005A17F7" w:rsidRPr="005A17F7">
        <w:rPr>
          <w:rFonts w:ascii="Times New Roman" w:hAnsi="Times New Roman"/>
          <w:sz w:val="28"/>
          <w:szCs w:val="28"/>
        </w:rPr>
        <w:t>1 11</w:t>
      </w:r>
      <w:r w:rsidRPr="005A17F7">
        <w:rPr>
          <w:rFonts w:ascii="Times New Roman" w:hAnsi="Times New Roman"/>
          <w:sz w:val="28"/>
          <w:szCs w:val="28"/>
        </w:rPr>
        <w:t>0 000 (</w:t>
      </w:r>
      <w:r w:rsidR="005A17F7" w:rsidRPr="005A17F7">
        <w:rPr>
          <w:rFonts w:ascii="Times New Roman" w:hAnsi="Times New Roman"/>
          <w:sz w:val="28"/>
          <w:szCs w:val="28"/>
        </w:rPr>
        <w:t>один</w:t>
      </w:r>
      <w:r w:rsidRPr="005A17F7">
        <w:rPr>
          <w:rFonts w:ascii="Times New Roman" w:hAnsi="Times New Roman"/>
          <w:sz w:val="28"/>
          <w:szCs w:val="28"/>
        </w:rPr>
        <w:t xml:space="preserve"> миллион</w:t>
      </w:r>
      <w:r w:rsidR="005A17F7" w:rsidRPr="005A17F7">
        <w:rPr>
          <w:rFonts w:ascii="Times New Roman" w:hAnsi="Times New Roman"/>
          <w:sz w:val="28"/>
          <w:szCs w:val="28"/>
        </w:rPr>
        <w:t xml:space="preserve"> сто десять</w:t>
      </w:r>
      <w:r w:rsidRPr="005A17F7">
        <w:rPr>
          <w:rFonts w:ascii="Times New Roman" w:hAnsi="Times New Roman"/>
          <w:sz w:val="28"/>
          <w:szCs w:val="28"/>
        </w:rPr>
        <w:t xml:space="preserve"> тысяч) рублей 00 копеек (без учета НДС). </w:t>
      </w:r>
    </w:p>
    <w:p w:rsidR="00932137" w:rsidRPr="00932137" w:rsidRDefault="00932137" w:rsidP="00932137">
      <w:pPr>
        <w:ind w:firstLine="720"/>
        <w:jc w:val="both"/>
        <w:rPr>
          <w:rFonts w:ascii="Times New Roman" w:hAnsi="Times New Roman"/>
          <w:sz w:val="28"/>
          <w:szCs w:val="28"/>
        </w:rPr>
      </w:pPr>
      <w:r w:rsidRPr="005A17F7">
        <w:rPr>
          <w:rFonts w:ascii="Times New Roman" w:hAnsi="Times New Roman"/>
          <w:sz w:val="28"/>
          <w:szCs w:val="28"/>
        </w:rPr>
        <w:t>Оценка рыночной стоимости Объекта была</w:t>
      </w:r>
      <w:r w:rsidRPr="00932137">
        <w:rPr>
          <w:rFonts w:ascii="Times New Roman" w:hAnsi="Times New Roman"/>
          <w:sz w:val="28"/>
          <w:szCs w:val="28"/>
        </w:rPr>
        <w:t xml:space="preserve"> произведена независимым  оценщиком - ИП Роман</w:t>
      </w:r>
      <w:r>
        <w:rPr>
          <w:rFonts w:ascii="Times New Roman" w:hAnsi="Times New Roman"/>
          <w:sz w:val="28"/>
          <w:szCs w:val="28"/>
        </w:rPr>
        <w:t>ч</w:t>
      </w:r>
      <w:r w:rsidRPr="00932137">
        <w:rPr>
          <w:rFonts w:ascii="Times New Roman" w:hAnsi="Times New Roman"/>
          <w:sz w:val="28"/>
          <w:szCs w:val="28"/>
        </w:rPr>
        <w:t>енко Е.В.</w:t>
      </w:r>
    </w:p>
    <w:p w:rsidR="00932137" w:rsidRPr="00932137" w:rsidRDefault="00932137" w:rsidP="00932137">
      <w:pPr>
        <w:ind w:firstLine="720"/>
        <w:jc w:val="both"/>
        <w:rPr>
          <w:rFonts w:ascii="Times New Roman" w:hAnsi="Times New Roman"/>
          <w:sz w:val="28"/>
          <w:szCs w:val="28"/>
        </w:rPr>
      </w:pPr>
      <w:r w:rsidRPr="00932137">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932137" w:rsidRPr="00932137" w:rsidRDefault="00932137" w:rsidP="00932137">
      <w:pPr>
        <w:jc w:val="both"/>
        <w:rPr>
          <w:rFonts w:ascii="Times New Roman" w:hAnsi="Times New Roman"/>
          <w:sz w:val="28"/>
          <w:szCs w:val="28"/>
        </w:rPr>
      </w:pPr>
    </w:p>
    <w:p w:rsidR="00932137" w:rsidRPr="00932137" w:rsidRDefault="00932137" w:rsidP="00932137">
      <w:pPr>
        <w:jc w:val="both"/>
        <w:rPr>
          <w:rFonts w:ascii="Times New Roman" w:hAnsi="Times New Roman"/>
          <w:sz w:val="28"/>
          <w:szCs w:val="28"/>
        </w:rPr>
      </w:pPr>
      <w:r w:rsidRPr="00932137">
        <w:rPr>
          <w:rFonts w:ascii="Times New Roman" w:hAnsi="Times New Roman"/>
          <w:sz w:val="28"/>
          <w:szCs w:val="28"/>
        </w:rPr>
        <w:t>Дата рассмотрения комиссией - «_</w:t>
      </w:r>
      <w:r w:rsidR="00F4168B">
        <w:rPr>
          <w:rFonts w:ascii="Times New Roman" w:hAnsi="Times New Roman"/>
          <w:sz w:val="28"/>
          <w:szCs w:val="28"/>
          <w:u w:val="single"/>
        </w:rPr>
        <w:t>23</w:t>
      </w:r>
      <w:r w:rsidRPr="00932137">
        <w:rPr>
          <w:rFonts w:ascii="Times New Roman" w:hAnsi="Times New Roman"/>
          <w:sz w:val="28"/>
          <w:szCs w:val="28"/>
        </w:rPr>
        <w:t xml:space="preserve">_» </w:t>
      </w:r>
      <w:r w:rsidRPr="00932137">
        <w:rPr>
          <w:rFonts w:ascii="Times New Roman" w:hAnsi="Times New Roman"/>
          <w:sz w:val="28"/>
          <w:szCs w:val="28"/>
          <w:u w:val="single"/>
        </w:rPr>
        <w:t xml:space="preserve">июля </w:t>
      </w:r>
      <w:r w:rsidRPr="00932137">
        <w:rPr>
          <w:rFonts w:ascii="Times New Roman" w:hAnsi="Times New Roman"/>
          <w:sz w:val="28"/>
          <w:szCs w:val="28"/>
        </w:rPr>
        <w:t>2018 г.</w:t>
      </w:r>
      <w:r w:rsidRPr="00932137">
        <w:rPr>
          <w:rFonts w:ascii="Times New Roman" w:hAnsi="Times New Roman"/>
          <w:sz w:val="28"/>
          <w:szCs w:val="28"/>
        </w:rPr>
        <w:tab/>
        <w:t xml:space="preserve">        </w:t>
      </w:r>
    </w:p>
    <w:p w:rsidR="00932137" w:rsidRPr="00932137" w:rsidRDefault="00932137" w:rsidP="00932137">
      <w:pPr>
        <w:jc w:val="both"/>
        <w:rPr>
          <w:rFonts w:ascii="Times New Roman" w:hAnsi="Times New Roman"/>
          <w:sz w:val="24"/>
        </w:rPr>
      </w:pPr>
    </w:p>
    <w:p w:rsidR="00932137" w:rsidRPr="00932137" w:rsidRDefault="00932137" w:rsidP="00932137">
      <w:pPr>
        <w:jc w:val="both"/>
        <w:rPr>
          <w:rFonts w:ascii="Times New Roman" w:hAnsi="Times New Roman"/>
          <w:sz w:val="24"/>
        </w:rPr>
      </w:pPr>
      <w:r w:rsidRPr="00932137">
        <w:rPr>
          <w:rFonts w:ascii="Times New Roman" w:hAnsi="Times New Roman"/>
          <w:sz w:val="24"/>
        </w:rPr>
        <w:t xml:space="preserve">              </w:t>
      </w:r>
      <w:r w:rsidRPr="00932137">
        <w:rPr>
          <w:rFonts w:ascii="Times New Roman" w:hAnsi="Times New Roman"/>
          <w:sz w:val="24"/>
        </w:rPr>
        <w:tab/>
      </w:r>
      <w:r w:rsidRPr="00932137">
        <w:rPr>
          <w:rFonts w:ascii="Times New Roman" w:hAnsi="Times New Roman"/>
          <w:sz w:val="24"/>
        </w:rPr>
        <w:tab/>
      </w:r>
    </w:p>
    <w:tbl>
      <w:tblPr>
        <w:tblW w:w="10111" w:type="dxa"/>
        <w:tblLook w:val="01E0"/>
      </w:tblPr>
      <w:tblGrid>
        <w:gridCol w:w="10422"/>
        <w:gridCol w:w="222"/>
      </w:tblGrid>
      <w:tr w:rsidR="00932137" w:rsidRPr="00932137" w:rsidTr="00122693">
        <w:trPr>
          <w:trHeight w:val="3416"/>
        </w:trPr>
        <w:tc>
          <w:tcPr>
            <w:tcW w:w="9889" w:type="dxa"/>
          </w:tcPr>
          <w:tbl>
            <w:tblPr>
              <w:tblW w:w="10206" w:type="dxa"/>
              <w:tblLook w:val="01E0"/>
            </w:tblPr>
            <w:tblGrid>
              <w:gridCol w:w="6663"/>
              <w:gridCol w:w="3543"/>
            </w:tblGrid>
            <w:tr w:rsidR="00932137" w:rsidRPr="00932137" w:rsidTr="00122693">
              <w:trPr>
                <w:trHeight w:val="4129"/>
              </w:trPr>
              <w:tc>
                <w:tcPr>
                  <w:tcW w:w="6663" w:type="dxa"/>
                </w:tcPr>
                <w:p w:rsidR="00932137" w:rsidRPr="00932137" w:rsidRDefault="00932137" w:rsidP="00295FD4">
                  <w:pPr>
                    <w:spacing w:line="360" w:lineRule="auto"/>
                    <w:rPr>
                      <w:rFonts w:ascii="Times New Roman" w:hAnsi="Times New Roman"/>
                      <w:sz w:val="28"/>
                      <w:szCs w:val="28"/>
                    </w:rPr>
                  </w:pPr>
                  <w:r w:rsidRPr="00932137">
                    <w:rPr>
                      <w:rFonts w:ascii="Times New Roman" w:hAnsi="Times New Roman"/>
                      <w:sz w:val="28"/>
                      <w:szCs w:val="28"/>
                    </w:rPr>
                    <w:t xml:space="preserve">Председатель комиссии по приватизации  </w:t>
                  </w:r>
                </w:p>
                <w:p w:rsidR="00932137" w:rsidRPr="00932137" w:rsidRDefault="00932137" w:rsidP="00295FD4">
                  <w:pPr>
                    <w:spacing w:line="360" w:lineRule="auto"/>
                    <w:rPr>
                      <w:rFonts w:ascii="Times New Roman" w:hAnsi="Times New Roman"/>
                      <w:sz w:val="28"/>
                      <w:szCs w:val="28"/>
                    </w:rPr>
                  </w:pPr>
                  <w:r w:rsidRPr="00932137">
                    <w:rPr>
                      <w:rFonts w:ascii="Times New Roman" w:hAnsi="Times New Roman"/>
                      <w:sz w:val="28"/>
                      <w:szCs w:val="28"/>
                    </w:rPr>
                    <w:t>Члены комиссии</w:t>
                  </w:r>
                  <w:r w:rsidRPr="00932137">
                    <w:rPr>
                      <w:rFonts w:ascii="Times New Roman" w:hAnsi="Times New Roman"/>
                      <w:sz w:val="28"/>
                      <w:szCs w:val="28"/>
                    </w:rPr>
                    <w:tab/>
                  </w:r>
                </w:p>
              </w:tc>
              <w:tc>
                <w:tcPr>
                  <w:tcW w:w="3543" w:type="dxa"/>
                  <w:vAlign w:val="center"/>
                </w:tcPr>
                <w:p w:rsidR="00932137" w:rsidRPr="00932137" w:rsidRDefault="00932137" w:rsidP="00295FD4">
                  <w:pPr>
                    <w:jc w:val="right"/>
                    <w:rPr>
                      <w:rFonts w:ascii="Times New Roman" w:hAnsi="Times New Roman"/>
                      <w:sz w:val="28"/>
                      <w:szCs w:val="28"/>
                    </w:rPr>
                  </w:pPr>
                  <w:r w:rsidRPr="00932137">
                    <w:rPr>
                      <w:rFonts w:ascii="Times New Roman" w:hAnsi="Times New Roman"/>
                      <w:sz w:val="28"/>
                      <w:szCs w:val="28"/>
                    </w:rPr>
                    <w:t xml:space="preserve">Проскурнин </w:t>
                  </w:r>
                  <w:r w:rsidR="00122693">
                    <w:rPr>
                      <w:rFonts w:ascii="Times New Roman" w:hAnsi="Times New Roman"/>
                      <w:sz w:val="28"/>
                      <w:szCs w:val="28"/>
                    </w:rPr>
                    <w:t xml:space="preserve"> </w:t>
                  </w:r>
                  <w:r w:rsidRPr="00932137">
                    <w:rPr>
                      <w:rFonts w:ascii="Times New Roman" w:hAnsi="Times New Roman"/>
                      <w:sz w:val="28"/>
                      <w:szCs w:val="28"/>
                    </w:rPr>
                    <w:t>С</w:t>
                  </w:r>
                  <w:r w:rsidR="00122693">
                    <w:rPr>
                      <w:rFonts w:ascii="Times New Roman" w:hAnsi="Times New Roman"/>
                      <w:sz w:val="28"/>
                      <w:szCs w:val="28"/>
                    </w:rPr>
                    <w:t>.</w:t>
                  </w:r>
                  <w:r w:rsidRPr="00932137">
                    <w:rPr>
                      <w:rFonts w:ascii="Times New Roman" w:hAnsi="Times New Roman"/>
                      <w:sz w:val="28"/>
                      <w:szCs w:val="28"/>
                    </w:rPr>
                    <w:t>Д.</w:t>
                  </w:r>
                </w:p>
                <w:p w:rsidR="00932137" w:rsidRPr="00932137" w:rsidRDefault="00932137" w:rsidP="00295FD4">
                  <w:pPr>
                    <w:jc w:val="right"/>
                    <w:rPr>
                      <w:rFonts w:ascii="Times New Roman" w:hAnsi="Times New Roman"/>
                      <w:sz w:val="28"/>
                      <w:szCs w:val="28"/>
                    </w:rPr>
                  </w:pP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Белоусова Ю</w:t>
                  </w:r>
                  <w:r w:rsidR="00122693">
                    <w:rPr>
                      <w:rFonts w:ascii="Times New Roman" w:hAnsi="Times New Roman"/>
                      <w:sz w:val="28"/>
                      <w:szCs w:val="28"/>
                    </w:rPr>
                    <w:t>.</w:t>
                  </w:r>
                  <w:r w:rsidRPr="00932137">
                    <w:rPr>
                      <w:rFonts w:ascii="Times New Roman" w:hAnsi="Times New Roman"/>
                      <w:sz w:val="28"/>
                      <w:szCs w:val="28"/>
                    </w:rPr>
                    <w:t>А.</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Белошапкина Н.Ф.</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Дедова Н.В.</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Захарова О.В.</w:t>
                  </w:r>
                </w:p>
                <w:p w:rsidR="00932137" w:rsidRPr="00932137" w:rsidRDefault="00932137" w:rsidP="00295FD4">
                  <w:pPr>
                    <w:spacing w:line="360" w:lineRule="auto"/>
                    <w:jc w:val="right"/>
                    <w:rPr>
                      <w:rFonts w:ascii="Times New Roman" w:hAnsi="Times New Roman"/>
                      <w:sz w:val="28"/>
                      <w:szCs w:val="28"/>
                    </w:rPr>
                  </w:pPr>
                  <w:proofErr w:type="spellStart"/>
                  <w:r w:rsidRPr="00932137">
                    <w:rPr>
                      <w:rFonts w:ascii="Times New Roman" w:hAnsi="Times New Roman"/>
                      <w:sz w:val="28"/>
                      <w:szCs w:val="28"/>
                    </w:rPr>
                    <w:t>Лапенков</w:t>
                  </w:r>
                  <w:proofErr w:type="spellEnd"/>
                  <w:r w:rsidRPr="00932137">
                    <w:rPr>
                      <w:rFonts w:ascii="Times New Roman" w:hAnsi="Times New Roman"/>
                      <w:sz w:val="28"/>
                      <w:szCs w:val="28"/>
                    </w:rPr>
                    <w:t xml:space="preserve"> В.В.</w:t>
                  </w:r>
                </w:p>
                <w:p w:rsidR="00932137" w:rsidRPr="00932137" w:rsidRDefault="00932137" w:rsidP="00295FD4">
                  <w:pPr>
                    <w:spacing w:line="360" w:lineRule="auto"/>
                    <w:jc w:val="right"/>
                    <w:rPr>
                      <w:rFonts w:ascii="Times New Roman" w:hAnsi="Times New Roman"/>
                      <w:sz w:val="28"/>
                      <w:szCs w:val="28"/>
                    </w:rPr>
                  </w:pPr>
                  <w:proofErr w:type="spellStart"/>
                  <w:r w:rsidRPr="00932137">
                    <w:rPr>
                      <w:rFonts w:ascii="Times New Roman" w:hAnsi="Times New Roman"/>
                      <w:sz w:val="28"/>
                      <w:szCs w:val="28"/>
                    </w:rPr>
                    <w:t>Сергейкин</w:t>
                  </w:r>
                  <w:proofErr w:type="spellEnd"/>
                  <w:r w:rsidRPr="00932137">
                    <w:rPr>
                      <w:rFonts w:ascii="Times New Roman" w:hAnsi="Times New Roman"/>
                      <w:sz w:val="28"/>
                      <w:szCs w:val="28"/>
                    </w:rPr>
                    <w:t xml:space="preserve"> А.А.</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Соловьева Н.И.</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 xml:space="preserve">Теплых В.П.  </w:t>
                  </w:r>
                </w:p>
                <w:p w:rsidR="00932137" w:rsidRPr="00932137" w:rsidRDefault="00932137" w:rsidP="00295FD4">
                  <w:pPr>
                    <w:spacing w:line="360" w:lineRule="auto"/>
                    <w:jc w:val="right"/>
                    <w:rPr>
                      <w:rFonts w:ascii="Times New Roman" w:hAnsi="Times New Roman"/>
                      <w:sz w:val="28"/>
                      <w:szCs w:val="28"/>
                    </w:rPr>
                  </w:pPr>
                  <w:r w:rsidRPr="00932137">
                    <w:rPr>
                      <w:rFonts w:ascii="Times New Roman" w:hAnsi="Times New Roman"/>
                      <w:sz w:val="28"/>
                      <w:szCs w:val="28"/>
                    </w:rPr>
                    <w:t xml:space="preserve">Шаранов С.Г. </w:t>
                  </w:r>
                </w:p>
              </w:tc>
            </w:tr>
          </w:tbl>
          <w:p w:rsidR="00932137" w:rsidRPr="00932137" w:rsidRDefault="00932137" w:rsidP="00295FD4">
            <w:pPr>
              <w:spacing w:line="360" w:lineRule="auto"/>
              <w:rPr>
                <w:rFonts w:ascii="Times New Roman" w:hAnsi="Times New Roman"/>
                <w:sz w:val="28"/>
              </w:rPr>
            </w:pPr>
          </w:p>
        </w:tc>
        <w:tc>
          <w:tcPr>
            <w:tcW w:w="222" w:type="dxa"/>
            <w:vAlign w:val="center"/>
          </w:tcPr>
          <w:p w:rsidR="00932137" w:rsidRPr="00932137" w:rsidRDefault="00932137" w:rsidP="00295FD4">
            <w:pPr>
              <w:spacing w:line="360" w:lineRule="auto"/>
              <w:jc w:val="right"/>
              <w:rPr>
                <w:rFonts w:ascii="Times New Roman" w:hAnsi="Times New Roman"/>
                <w:sz w:val="28"/>
              </w:rPr>
            </w:pPr>
          </w:p>
        </w:tc>
      </w:tr>
    </w:tbl>
    <w:p w:rsidR="00CC2892" w:rsidRPr="00932137" w:rsidRDefault="00932137">
      <w:pPr>
        <w:rPr>
          <w:rFonts w:ascii="Times New Roman" w:hAnsi="Times New Roman"/>
          <w:sz w:val="28"/>
          <w:szCs w:val="28"/>
        </w:rPr>
      </w:pPr>
      <w:r w:rsidRPr="00932137">
        <w:rPr>
          <w:rFonts w:ascii="Times New Roman" w:hAnsi="Times New Roman"/>
          <w:sz w:val="24"/>
        </w:rPr>
        <w:tab/>
      </w:r>
      <w:r w:rsidRPr="00932137">
        <w:rPr>
          <w:rFonts w:ascii="Times New Roman" w:hAnsi="Times New Roman"/>
          <w:sz w:val="24"/>
        </w:rPr>
        <w:tab/>
      </w:r>
      <w:r w:rsidRPr="00932137">
        <w:rPr>
          <w:rFonts w:ascii="Times New Roman" w:hAnsi="Times New Roman"/>
          <w:sz w:val="24"/>
        </w:rPr>
        <w:tab/>
      </w:r>
      <w:r w:rsidRPr="00932137">
        <w:rPr>
          <w:rFonts w:ascii="Times New Roman" w:hAnsi="Times New Roman"/>
          <w:sz w:val="24"/>
        </w:rPr>
        <w:tab/>
      </w:r>
      <w:r w:rsidRPr="00932137">
        <w:rPr>
          <w:rFonts w:ascii="Times New Roman" w:hAnsi="Times New Roman"/>
          <w:sz w:val="24"/>
        </w:rPr>
        <w:tab/>
      </w:r>
    </w:p>
    <w:sectPr w:rsidR="00CC2892" w:rsidRPr="00932137" w:rsidSect="0050757A">
      <w:headerReference w:type="even" r:id="rId11"/>
      <w:headerReference w:type="default" r:id="rId12"/>
      <w:pgSz w:w="11907" w:h="16840" w:code="9"/>
      <w:pgMar w:top="993" w:right="850" w:bottom="1134"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E4" w:rsidRDefault="00614AE4">
      <w:r>
        <w:separator/>
      </w:r>
    </w:p>
  </w:endnote>
  <w:endnote w:type="continuationSeparator" w:id="0">
    <w:p w:rsidR="00614AE4" w:rsidRDefault="00614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E4" w:rsidRDefault="00614AE4">
      <w:r>
        <w:separator/>
      </w:r>
    </w:p>
  </w:footnote>
  <w:footnote w:type="continuationSeparator" w:id="0">
    <w:p w:rsidR="00614AE4" w:rsidRDefault="00614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F2FBC">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66880"/>
    <w:rsid w:val="00070F70"/>
    <w:rsid w:val="000725B3"/>
    <w:rsid w:val="00083DA9"/>
    <w:rsid w:val="000902EF"/>
    <w:rsid w:val="000A0DFA"/>
    <w:rsid w:val="000A3AE5"/>
    <w:rsid w:val="000D6E29"/>
    <w:rsid w:val="000F5695"/>
    <w:rsid w:val="00122693"/>
    <w:rsid w:val="00134625"/>
    <w:rsid w:val="001E295C"/>
    <w:rsid w:val="0021344E"/>
    <w:rsid w:val="002211C0"/>
    <w:rsid w:val="0022496B"/>
    <w:rsid w:val="002259AF"/>
    <w:rsid w:val="00236F27"/>
    <w:rsid w:val="00237747"/>
    <w:rsid w:val="00244956"/>
    <w:rsid w:val="00245752"/>
    <w:rsid w:val="00246459"/>
    <w:rsid w:val="002625CD"/>
    <w:rsid w:val="00266F18"/>
    <w:rsid w:val="00274A02"/>
    <w:rsid w:val="002A5F4A"/>
    <w:rsid w:val="002B535B"/>
    <w:rsid w:val="002C2931"/>
    <w:rsid w:val="00323380"/>
    <w:rsid w:val="003418AE"/>
    <w:rsid w:val="003846C7"/>
    <w:rsid w:val="003B43A4"/>
    <w:rsid w:val="004D1B6A"/>
    <w:rsid w:val="004F2B35"/>
    <w:rsid w:val="0050757A"/>
    <w:rsid w:val="00556034"/>
    <w:rsid w:val="0056149D"/>
    <w:rsid w:val="00581553"/>
    <w:rsid w:val="005820D2"/>
    <w:rsid w:val="005A17F7"/>
    <w:rsid w:val="005A6BBF"/>
    <w:rsid w:val="005C2874"/>
    <w:rsid w:val="005F1219"/>
    <w:rsid w:val="00614AE4"/>
    <w:rsid w:val="00683E5A"/>
    <w:rsid w:val="006A0457"/>
    <w:rsid w:val="006C5FEF"/>
    <w:rsid w:val="0074287C"/>
    <w:rsid w:val="0076633B"/>
    <w:rsid w:val="0078129E"/>
    <w:rsid w:val="007A2814"/>
    <w:rsid w:val="007A5DF4"/>
    <w:rsid w:val="007C638B"/>
    <w:rsid w:val="007D70CB"/>
    <w:rsid w:val="007E0493"/>
    <w:rsid w:val="007E3AED"/>
    <w:rsid w:val="007E498E"/>
    <w:rsid w:val="008A158F"/>
    <w:rsid w:val="008E0C15"/>
    <w:rsid w:val="008E4785"/>
    <w:rsid w:val="00902C83"/>
    <w:rsid w:val="00903CCF"/>
    <w:rsid w:val="00932137"/>
    <w:rsid w:val="00964B24"/>
    <w:rsid w:val="00977319"/>
    <w:rsid w:val="00993382"/>
    <w:rsid w:val="00A0330B"/>
    <w:rsid w:val="00A120B4"/>
    <w:rsid w:val="00A320BE"/>
    <w:rsid w:val="00AC2816"/>
    <w:rsid w:val="00AC512A"/>
    <w:rsid w:val="00AD4870"/>
    <w:rsid w:val="00AE3827"/>
    <w:rsid w:val="00AF2FBC"/>
    <w:rsid w:val="00B30C1B"/>
    <w:rsid w:val="00B30CF3"/>
    <w:rsid w:val="00BA0C4B"/>
    <w:rsid w:val="00BB4090"/>
    <w:rsid w:val="00BD4442"/>
    <w:rsid w:val="00BF5EF5"/>
    <w:rsid w:val="00C13622"/>
    <w:rsid w:val="00C42F9B"/>
    <w:rsid w:val="00C4332D"/>
    <w:rsid w:val="00C4572C"/>
    <w:rsid w:val="00C92733"/>
    <w:rsid w:val="00CC2892"/>
    <w:rsid w:val="00D206FB"/>
    <w:rsid w:val="00D24101"/>
    <w:rsid w:val="00D378A9"/>
    <w:rsid w:val="00D747D3"/>
    <w:rsid w:val="00DA3C90"/>
    <w:rsid w:val="00DA6A8C"/>
    <w:rsid w:val="00DC718D"/>
    <w:rsid w:val="00DC7A59"/>
    <w:rsid w:val="00E05ECD"/>
    <w:rsid w:val="00E07416"/>
    <w:rsid w:val="00E266D2"/>
    <w:rsid w:val="00E31918"/>
    <w:rsid w:val="00E36ACE"/>
    <w:rsid w:val="00E6306E"/>
    <w:rsid w:val="00EA10D7"/>
    <w:rsid w:val="00ED66EC"/>
    <w:rsid w:val="00F4168B"/>
    <w:rsid w:val="00F612BD"/>
    <w:rsid w:val="00F80F96"/>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BBF"/>
    <w:rPr>
      <w:rFonts w:ascii="Lucida Console" w:hAnsi="Lucida Console"/>
      <w:sz w:val="16"/>
    </w:rPr>
  </w:style>
  <w:style w:type="paragraph" w:styleId="1">
    <w:name w:val="heading 1"/>
    <w:basedOn w:val="a"/>
    <w:next w:val="a"/>
    <w:qFormat/>
    <w:rsid w:val="005A6BB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5A6BBF"/>
    <w:pPr>
      <w:keepNext/>
      <w:outlineLvl w:val="1"/>
    </w:pPr>
    <w:rPr>
      <w:rFonts w:ascii="Times New Roman" w:hAnsi="Times New Roman"/>
      <w:sz w:val="28"/>
    </w:rPr>
  </w:style>
  <w:style w:type="paragraph" w:styleId="3">
    <w:name w:val="heading 3"/>
    <w:basedOn w:val="a"/>
    <w:next w:val="a"/>
    <w:qFormat/>
    <w:rsid w:val="005A6BBF"/>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5A6BBF"/>
  </w:style>
  <w:style w:type="paragraph" w:styleId="a4">
    <w:name w:val="envelope address"/>
    <w:basedOn w:val="a"/>
    <w:rsid w:val="005A6BB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5A6BBF"/>
    <w:pPr>
      <w:spacing w:before="120" w:after="120"/>
      <w:ind w:firstLine="720"/>
      <w:jc w:val="right"/>
    </w:pPr>
    <w:rPr>
      <w:rFonts w:ascii="Arial" w:hAnsi="Arial"/>
      <w:sz w:val="24"/>
    </w:rPr>
  </w:style>
  <w:style w:type="paragraph" w:customStyle="1" w:styleId="a6">
    <w:name w:val="Заголовок центр"/>
    <w:basedOn w:val="a"/>
    <w:next w:val="a"/>
    <w:rsid w:val="005A6BBF"/>
    <w:pPr>
      <w:spacing w:before="120" w:after="120"/>
      <w:ind w:firstLine="720"/>
      <w:jc w:val="center"/>
    </w:pPr>
    <w:rPr>
      <w:rFonts w:ascii="Arial" w:hAnsi="Arial"/>
      <w:b/>
      <w:sz w:val="32"/>
    </w:rPr>
  </w:style>
  <w:style w:type="paragraph" w:styleId="a7">
    <w:name w:val="header"/>
    <w:basedOn w:val="a"/>
    <w:rsid w:val="005A6BBF"/>
    <w:pPr>
      <w:tabs>
        <w:tab w:val="center" w:pos="4536"/>
        <w:tab w:val="right" w:pos="9072"/>
      </w:tabs>
    </w:pPr>
  </w:style>
  <w:style w:type="character" w:styleId="a8">
    <w:name w:val="page number"/>
    <w:basedOn w:val="a0"/>
    <w:rsid w:val="005A6BBF"/>
  </w:style>
  <w:style w:type="paragraph" w:styleId="a9">
    <w:name w:val="Body Text"/>
    <w:basedOn w:val="a"/>
    <w:link w:val="aa"/>
    <w:rsid w:val="005A6BBF"/>
    <w:rPr>
      <w:rFonts w:ascii="Times New Roman" w:hAnsi="Times New Roman"/>
      <w:sz w:val="28"/>
    </w:rPr>
  </w:style>
  <w:style w:type="paragraph" w:styleId="20">
    <w:name w:val="Body Text 2"/>
    <w:basedOn w:val="a"/>
    <w:rsid w:val="005A6BBF"/>
    <w:pPr>
      <w:jc w:val="both"/>
    </w:pPr>
    <w:rPr>
      <w:rFonts w:ascii="Times New Roman" w:hAnsi="Times New Roman"/>
      <w:sz w:val="28"/>
    </w:rPr>
  </w:style>
  <w:style w:type="paragraph" w:styleId="ab">
    <w:name w:val="footer"/>
    <w:basedOn w:val="a"/>
    <w:rsid w:val="005A6BBF"/>
    <w:pPr>
      <w:tabs>
        <w:tab w:val="center" w:pos="4153"/>
        <w:tab w:val="right" w:pos="8306"/>
      </w:tabs>
    </w:pPr>
  </w:style>
  <w:style w:type="paragraph" w:styleId="ac">
    <w:name w:val="Body Text Indent"/>
    <w:basedOn w:val="a"/>
    <w:rsid w:val="005A6BBF"/>
    <w:pPr>
      <w:ind w:firstLine="720"/>
      <w:jc w:val="both"/>
    </w:pPr>
    <w:rPr>
      <w:rFonts w:ascii="Times New Roman" w:hAnsi="Times New Roman"/>
      <w:sz w:val="28"/>
    </w:rPr>
  </w:style>
  <w:style w:type="paragraph" w:styleId="30">
    <w:name w:val="Body Text 3"/>
    <w:basedOn w:val="a"/>
    <w:rsid w:val="005A6BBF"/>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A8487-79E9-4141-8F63-622CA3D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9</cp:revision>
  <cp:lastPrinted>2014-05-05T05:28:00Z</cp:lastPrinted>
  <dcterms:created xsi:type="dcterms:W3CDTF">2018-07-09T08:13:00Z</dcterms:created>
  <dcterms:modified xsi:type="dcterms:W3CDTF">2018-07-23T06:53:00Z</dcterms:modified>
</cp:coreProperties>
</file>